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302FD" w14:textId="04ACA0A2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="0057460F">
        <w:rPr>
          <w:rFonts w:ascii="Calibri" w:hAnsi="Calibri"/>
        </w:rPr>
        <w:t>ENG1</w:t>
      </w:r>
      <w:r w:rsidR="00FB7D03">
        <w:rPr>
          <w:rFonts w:ascii="Calibri" w:hAnsi="Calibri"/>
        </w:rPr>
        <w:t>5</w:t>
      </w:r>
      <w:r w:rsidRPr="007A395D">
        <w:rPr>
          <w:rFonts w:ascii="Calibri" w:hAnsi="Calibri"/>
        </w:rPr>
        <w:t>-</w:t>
      </w:r>
      <w:r w:rsidR="00D66393">
        <w:rPr>
          <w:rFonts w:ascii="Calibri" w:hAnsi="Calibri"/>
        </w:rPr>
        <w:t>3.1.4.3</w:t>
      </w:r>
    </w:p>
    <w:p w14:paraId="22E94D0E" w14:textId="77777777" w:rsidR="00D019CE" w:rsidRPr="00CF675A" w:rsidRDefault="00D019CE" w:rsidP="00FE5674">
      <w:pPr>
        <w:pStyle w:val="BodyText"/>
        <w:tabs>
          <w:tab w:val="left" w:pos="2835"/>
        </w:tabs>
        <w:rPr>
          <w:rFonts w:ascii="Calibri" w:hAnsi="Calibri"/>
          <w:sz w:val="10"/>
          <w:szCs w:val="10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343D9175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="00037DF4" w:rsidRPr="007A395D">
        <w:rPr>
          <w:rFonts w:ascii="Calibri" w:hAnsi="Calibri" w:cs="Arial"/>
        </w:rPr>
        <w:tab/>
      </w:r>
      <w:r w:rsidR="0091760D">
        <w:rPr>
          <w:rFonts w:ascii="Calibri" w:hAnsi="Calibri" w:cs="Arial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5B5CE1">
        <w:rPr>
          <w:rFonts w:ascii="Calibri" w:hAnsi="Calibri" w:cs="Arial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06A4F020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proofErr w:type="gramEnd"/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CF675A" w:rsidRDefault="0080294B" w:rsidP="00FE5674">
      <w:pPr>
        <w:pStyle w:val="BodyText"/>
        <w:tabs>
          <w:tab w:val="left" w:pos="2835"/>
        </w:tabs>
        <w:rPr>
          <w:rFonts w:ascii="Calibri" w:hAnsi="Calibri"/>
          <w:sz w:val="10"/>
          <w:szCs w:val="10"/>
        </w:rPr>
      </w:pPr>
    </w:p>
    <w:p w14:paraId="4DD25FD9" w14:textId="0590FB60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D66393">
        <w:rPr>
          <w:rFonts w:ascii="Calibri" w:hAnsi="Calibri"/>
        </w:rPr>
        <w:t>3.1</w:t>
      </w:r>
    </w:p>
    <w:p w14:paraId="1AB3E246" w14:textId="72EC5A8F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4D9A429A" w14:textId="54113336" w:rsidR="001A5D3E" w:rsidRPr="000E7E23" w:rsidRDefault="00362CD9" w:rsidP="001A5D3E">
      <w:pPr>
        <w:pStyle w:val="BodyText"/>
        <w:tabs>
          <w:tab w:val="left" w:pos="2835"/>
        </w:tabs>
        <w:rPr>
          <w:rFonts w:asciiTheme="minorHAnsi" w:hAnsiTheme="minorHAnsi"/>
          <w:lang w:eastAsia="ko-KR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1A5D3E">
        <w:rPr>
          <w:rFonts w:asciiTheme="minorHAnsi" w:hAnsiTheme="minorHAnsi" w:hint="eastAsia"/>
          <w:lang w:eastAsia="ko-KR"/>
        </w:rPr>
        <w:t>J</w:t>
      </w:r>
      <w:r w:rsidR="001A5D3E">
        <w:rPr>
          <w:rFonts w:asciiTheme="minorHAnsi" w:hAnsiTheme="minorHAnsi"/>
          <w:lang w:eastAsia="ko-KR"/>
        </w:rPr>
        <w:t>unHyun</w:t>
      </w:r>
      <w:proofErr w:type="spellEnd"/>
      <w:r w:rsidR="001A5D3E">
        <w:rPr>
          <w:rFonts w:asciiTheme="minorHAnsi" w:hAnsiTheme="minorHAnsi"/>
          <w:lang w:eastAsia="ko-KR"/>
        </w:rPr>
        <w:t xml:space="preserve"> LEE </w:t>
      </w:r>
      <w:r w:rsidR="001A5D3E" w:rsidRPr="00214DA6">
        <w:rPr>
          <w:rFonts w:asciiTheme="minorHAnsi" w:hAnsiTheme="minorHAnsi"/>
          <w:color w:val="000000" w:themeColor="text1"/>
          <w:lang w:eastAsia="ko-KR"/>
        </w:rPr>
        <w:t>(</w:t>
      </w:r>
      <w:r w:rsidR="001A5D3E" w:rsidRPr="00214DA6">
        <w:rPr>
          <w:rFonts w:asciiTheme="minorHAnsi" w:hAnsiTheme="minorHAnsi" w:hint="eastAsia"/>
          <w:color w:val="000000" w:themeColor="text1"/>
          <w:lang w:eastAsia="ko-KR"/>
        </w:rPr>
        <w:t>National Lighthouse</w:t>
      </w:r>
      <w:r w:rsidR="001A5D3E" w:rsidRPr="00214DA6">
        <w:rPr>
          <w:rFonts w:asciiTheme="minorHAnsi" w:hAnsiTheme="minorHAnsi"/>
          <w:color w:val="000000" w:themeColor="text1"/>
          <w:lang w:eastAsia="ko-KR"/>
        </w:rPr>
        <w:t xml:space="preserve"> Museum</w:t>
      </w:r>
      <w:r w:rsidR="007D720A">
        <w:rPr>
          <w:rFonts w:asciiTheme="minorHAnsi" w:hAnsiTheme="minorHAnsi"/>
          <w:color w:val="000000" w:themeColor="text1"/>
          <w:lang w:eastAsia="ko-KR"/>
        </w:rPr>
        <w:t>, Republic</w:t>
      </w:r>
      <w:r w:rsidR="001A5D3E" w:rsidRPr="00214DA6">
        <w:rPr>
          <w:rFonts w:asciiTheme="minorHAnsi" w:hAnsiTheme="minorHAnsi"/>
          <w:color w:val="000000" w:themeColor="text1"/>
          <w:lang w:eastAsia="ko-KR"/>
        </w:rPr>
        <w:t xml:space="preserve"> of Korea)</w:t>
      </w:r>
    </w:p>
    <w:p w14:paraId="60BCC120" w14:textId="31F9EE14" w:rsidR="0080294B" w:rsidRPr="00CF675A" w:rsidRDefault="0080294B" w:rsidP="00FE5674">
      <w:pPr>
        <w:pStyle w:val="BodyText"/>
        <w:tabs>
          <w:tab w:val="left" w:pos="2835"/>
        </w:tabs>
        <w:rPr>
          <w:rFonts w:ascii="Calibri" w:hAnsi="Calibri"/>
          <w:sz w:val="18"/>
          <w:szCs w:val="18"/>
        </w:rPr>
      </w:pPr>
    </w:p>
    <w:p w14:paraId="4834080C" w14:textId="63E88E87" w:rsidR="00A446C9" w:rsidRDefault="001A5D3E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 xml:space="preserve">IALA Heritage Lighthouse of the </w:t>
      </w:r>
      <w:r w:rsidR="00CF675A">
        <w:rPr>
          <w:rFonts w:ascii="Calibri" w:hAnsi="Calibri"/>
          <w:color w:val="0070C0"/>
        </w:rPr>
        <w:t>Y</w:t>
      </w:r>
      <w:r>
        <w:rPr>
          <w:rFonts w:ascii="Calibri" w:hAnsi="Calibri"/>
          <w:color w:val="0070C0"/>
        </w:rPr>
        <w:t xml:space="preserve">ear </w:t>
      </w:r>
      <w:r w:rsidR="00CF675A">
        <w:rPr>
          <w:rFonts w:ascii="Calibri" w:hAnsi="Calibri"/>
          <w:color w:val="0070C0"/>
        </w:rPr>
        <w:t>P</w:t>
      </w:r>
      <w:r>
        <w:rPr>
          <w:rFonts w:ascii="Calibri" w:hAnsi="Calibri"/>
          <w:color w:val="0070C0"/>
        </w:rPr>
        <w:t xml:space="preserve">laque 2022 and </w:t>
      </w:r>
      <w:r w:rsidR="003C4A44">
        <w:rPr>
          <w:rFonts w:ascii="Calibri" w:hAnsi="Calibri"/>
          <w:color w:val="0070C0"/>
        </w:rPr>
        <w:t xml:space="preserve">permanent 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59E2B53F" w14:textId="66B91600" w:rsidR="00C65E5B" w:rsidRDefault="007D720A" w:rsidP="007D720A">
      <w:pPr>
        <w:pStyle w:val="BodyText"/>
        <w:rPr>
          <w:rFonts w:ascii="Calibri" w:hAnsi="Calibri"/>
        </w:rPr>
      </w:pPr>
      <w:r w:rsidRPr="007D720A">
        <w:rPr>
          <w:rFonts w:ascii="Calibri" w:hAnsi="Calibri"/>
        </w:rPr>
        <w:t xml:space="preserve">This paper </w:t>
      </w:r>
      <w:r w:rsidR="00840B18">
        <w:rPr>
          <w:rFonts w:ascii="Calibri" w:hAnsi="Calibri"/>
        </w:rPr>
        <w:t>aims</w:t>
      </w:r>
      <w:r w:rsidRPr="007D720A">
        <w:rPr>
          <w:rFonts w:ascii="Calibri" w:hAnsi="Calibri"/>
        </w:rPr>
        <w:t xml:space="preserve"> to share the </w:t>
      </w:r>
      <w:r w:rsidR="00840B18">
        <w:rPr>
          <w:rFonts w:ascii="Calibri" w:hAnsi="Calibri"/>
        </w:rPr>
        <w:t xml:space="preserve">opinion of heritage forum member to produce </w:t>
      </w:r>
      <w:r w:rsidR="00816E08">
        <w:rPr>
          <w:rFonts w:ascii="Calibri" w:hAnsi="Calibri"/>
        </w:rPr>
        <w:t>a</w:t>
      </w:r>
      <w:r w:rsidRPr="007D720A">
        <w:rPr>
          <w:rFonts w:ascii="Calibri" w:hAnsi="Calibri"/>
        </w:rPr>
        <w:t xml:space="preserve"> </w:t>
      </w:r>
      <w:r w:rsidR="0034387D">
        <w:rPr>
          <w:rFonts w:ascii="Calibri" w:hAnsi="Calibri"/>
        </w:rPr>
        <w:t xml:space="preserve">proper </w:t>
      </w:r>
      <w:r w:rsidRPr="007D720A">
        <w:rPr>
          <w:rFonts w:ascii="Calibri" w:hAnsi="Calibri"/>
        </w:rPr>
        <w:t xml:space="preserve">design of the IALA Heritage Lighthouse of the </w:t>
      </w:r>
      <w:r w:rsidR="00816E08" w:rsidRPr="00822945">
        <w:rPr>
          <w:rFonts w:ascii="Calibri" w:hAnsi="Calibri"/>
        </w:rPr>
        <w:t>Year</w:t>
      </w:r>
      <w:r w:rsidR="00822945" w:rsidRPr="00822945">
        <w:rPr>
          <w:rFonts w:ascii="Calibri" w:hAnsi="Calibri" w:hint="eastAsia"/>
          <w:bCs/>
          <w:lang w:eastAsia="ko-KR"/>
        </w:rPr>
        <w:t xml:space="preserve"> </w:t>
      </w:r>
      <w:r w:rsidR="00816E08" w:rsidRPr="00822945">
        <w:rPr>
          <w:rFonts w:ascii="Calibri" w:hAnsi="Calibri"/>
          <w:bCs/>
        </w:rPr>
        <w:t>(</w:t>
      </w:r>
      <w:r w:rsidRPr="00822945">
        <w:rPr>
          <w:rFonts w:ascii="Calibri" w:hAnsi="Calibri"/>
          <w:bCs/>
        </w:rPr>
        <w:t>HLY)</w:t>
      </w:r>
      <w:r w:rsidRPr="00822945">
        <w:rPr>
          <w:rFonts w:ascii="Calibri" w:hAnsi="Calibri"/>
        </w:rPr>
        <w:t xml:space="preserve"> </w:t>
      </w:r>
      <w:r w:rsidR="008B10C7">
        <w:rPr>
          <w:rFonts w:ascii="Calibri" w:hAnsi="Calibri"/>
        </w:rPr>
        <w:t>P</w:t>
      </w:r>
      <w:r w:rsidRPr="00822945">
        <w:rPr>
          <w:rFonts w:ascii="Calibri" w:hAnsi="Calibri"/>
        </w:rPr>
        <w:t>laque</w:t>
      </w:r>
    </w:p>
    <w:p w14:paraId="4E844EC5" w14:textId="77777777" w:rsidR="007D720A" w:rsidRPr="007D720A" w:rsidRDefault="007D720A" w:rsidP="007D720A">
      <w:pPr>
        <w:pStyle w:val="BodyText"/>
        <w:rPr>
          <w:rFonts w:ascii="Calibri" w:hAnsi="Calibri"/>
        </w:rPr>
      </w:pPr>
    </w:p>
    <w:p w14:paraId="3C575A26" w14:textId="32A8B488" w:rsidR="001C44A3" w:rsidRPr="00605E43" w:rsidRDefault="00BD4E6F" w:rsidP="00C65E5B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6882372E" w14:textId="4EE83019" w:rsidR="00AA61E1" w:rsidRDefault="007D720A" w:rsidP="00D66393">
      <w:pPr>
        <w:pStyle w:val="BodyText"/>
        <w:rPr>
          <w:rFonts w:ascii="Calibri" w:hAnsi="Calibri"/>
        </w:rPr>
      </w:pPr>
      <w:r w:rsidRPr="007D720A">
        <w:rPr>
          <w:rFonts w:ascii="Calibri" w:hAnsi="Calibri"/>
        </w:rPr>
        <w:t xml:space="preserve">WG4 in ENG14 has decided to produce the </w:t>
      </w:r>
      <w:r w:rsidR="00F35638">
        <w:rPr>
          <w:rFonts w:ascii="Calibri" w:hAnsi="Calibri" w:hint="eastAsia"/>
          <w:lang w:eastAsia="ko-KR"/>
        </w:rPr>
        <w:t xml:space="preserve">plaque for </w:t>
      </w:r>
      <w:r w:rsidRPr="007D720A">
        <w:rPr>
          <w:rFonts w:ascii="Calibri" w:hAnsi="Calibri"/>
        </w:rPr>
        <w:t xml:space="preserve">IALA </w:t>
      </w:r>
      <w:r w:rsidR="00CE78BA">
        <w:rPr>
          <w:rFonts w:ascii="Calibri" w:hAnsi="Calibri"/>
        </w:rPr>
        <w:t xml:space="preserve">Heritage </w:t>
      </w:r>
      <w:r w:rsidRPr="007D720A">
        <w:rPr>
          <w:rFonts w:ascii="Calibri" w:hAnsi="Calibri"/>
        </w:rPr>
        <w:t>Lighthouse of the Year</w:t>
      </w:r>
      <w:r w:rsidR="00F35638">
        <w:rPr>
          <w:rFonts w:ascii="Calibri" w:hAnsi="Calibri" w:hint="eastAsia"/>
          <w:lang w:eastAsia="ko-KR"/>
        </w:rPr>
        <w:t xml:space="preserve"> </w:t>
      </w:r>
      <w:r w:rsidRPr="007D720A">
        <w:rPr>
          <w:rFonts w:ascii="Calibri" w:hAnsi="Calibri"/>
        </w:rPr>
        <w:t xml:space="preserve">by the Republic of Korea </w:t>
      </w:r>
      <w:r w:rsidR="00816E08">
        <w:rPr>
          <w:rFonts w:ascii="Calibri" w:hAnsi="Calibri"/>
        </w:rPr>
        <w:t xml:space="preserve">for 5 years </w:t>
      </w:r>
      <w:r w:rsidRPr="007D720A">
        <w:rPr>
          <w:rFonts w:ascii="Calibri" w:hAnsi="Calibri"/>
        </w:rPr>
        <w:t>from 202</w:t>
      </w:r>
      <w:r w:rsidR="00816E08">
        <w:rPr>
          <w:rFonts w:ascii="Calibri" w:hAnsi="Calibri"/>
        </w:rPr>
        <w:t>2</w:t>
      </w:r>
      <w:r w:rsidRPr="007D720A">
        <w:rPr>
          <w:rFonts w:ascii="Calibri" w:hAnsi="Calibri"/>
        </w:rPr>
        <w:t xml:space="preserve"> to 202</w:t>
      </w:r>
      <w:r w:rsidR="00816E08">
        <w:rPr>
          <w:rFonts w:ascii="Calibri" w:hAnsi="Calibri"/>
        </w:rPr>
        <w:t>6</w:t>
      </w:r>
      <w:r w:rsidRPr="007D720A">
        <w:rPr>
          <w:rFonts w:ascii="Calibri" w:hAnsi="Calibri"/>
        </w:rPr>
        <w:t xml:space="preserve">. </w:t>
      </w:r>
      <w:r w:rsidR="00AA61E1">
        <w:rPr>
          <w:rFonts w:ascii="Calibri" w:hAnsi="Calibri"/>
        </w:rPr>
        <w:t xml:space="preserve">However, it needs to </w:t>
      </w:r>
      <w:r w:rsidRPr="007D720A">
        <w:rPr>
          <w:rFonts w:ascii="Calibri" w:hAnsi="Calibri"/>
        </w:rPr>
        <w:t xml:space="preserve">decide a </w:t>
      </w:r>
      <w:r w:rsidR="00AA61E1">
        <w:rPr>
          <w:rFonts w:ascii="Calibri" w:hAnsi="Calibri"/>
        </w:rPr>
        <w:t>permanent</w:t>
      </w:r>
      <w:r w:rsidRPr="007D720A">
        <w:rPr>
          <w:rFonts w:ascii="Calibri" w:hAnsi="Calibri"/>
        </w:rPr>
        <w:t xml:space="preserve"> design </w:t>
      </w:r>
      <w:r w:rsidR="00F35638">
        <w:rPr>
          <w:rFonts w:ascii="Calibri" w:hAnsi="Calibri" w:hint="eastAsia"/>
          <w:lang w:eastAsia="ko-KR"/>
        </w:rPr>
        <w:t xml:space="preserve">to keep its own meaning and </w:t>
      </w:r>
      <w:r w:rsidR="00F35638">
        <w:rPr>
          <w:rFonts w:ascii="Calibri" w:hAnsi="Calibri"/>
          <w:lang w:eastAsia="ko-KR"/>
        </w:rPr>
        <w:t>continuity</w:t>
      </w:r>
      <w:r w:rsidR="00F35638">
        <w:rPr>
          <w:rFonts w:ascii="Calibri" w:hAnsi="Calibri" w:hint="eastAsia"/>
          <w:lang w:eastAsia="ko-KR"/>
        </w:rPr>
        <w:t xml:space="preserve"> </w:t>
      </w:r>
      <w:r w:rsidRPr="007D720A">
        <w:rPr>
          <w:rFonts w:ascii="Calibri" w:hAnsi="Calibri"/>
        </w:rPr>
        <w:t>afterward.</w:t>
      </w:r>
      <w:r w:rsidR="00840B18">
        <w:rPr>
          <w:rFonts w:ascii="Calibri" w:hAnsi="Calibri"/>
        </w:rPr>
        <w:t xml:space="preserve"> This paper </w:t>
      </w:r>
      <w:r w:rsidR="00AA61E1">
        <w:rPr>
          <w:rFonts w:ascii="Calibri" w:hAnsi="Calibri"/>
        </w:rPr>
        <w:t>is to discuss the design for</w:t>
      </w:r>
      <w:r w:rsidR="00CE78BA">
        <w:rPr>
          <w:rFonts w:ascii="Calibri" w:hAnsi="Calibri"/>
        </w:rPr>
        <w:t xml:space="preserve"> </w:t>
      </w:r>
      <w:r w:rsidR="00AA61E1">
        <w:rPr>
          <w:rFonts w:ascii="Calibri" w:hAnsi="Calibri"/>
        </w:rPr>
        <w:t>IALA HLY Plaque</w:t>
      </w:r>
      <w:r w:rsidR="00CE78BA">
        <w:rPr>
          <w:rFonts w:ascii="Calibri" w:hAnsi="Calibri"/>
        </w:rPr>
        <w:t xml:space="preserve"> and gather the opinion of the Heritage Forum members</w:t>
      </w:r>
      <w:r w:rsidR="00AA61E1">
        <w:rPr>
          <w:rFonts w:ascii="Calibri" w:hAnsi="Calibri"/>
        </w:rPr>
        <w:t>.</w:t>
      </w:r>
    </w:p>
    <w:p w14:paraId="53733F03" w14:textId="19494BA5" w:rsidR="00A446C9" w:rsidRDefault="00A446C9" w:rsidP="00605E43">
      <w:pPr>
        <w:pStyle w:val="Heading1"/>
      </w:pPr>
      <w:r w:rsidRPr="007A395D">
        <w:t>Background</w:t>
      </w:r>
    </w:p>
    <w:p w14:paraId="6F74432F" w14:textId="680E81E6" w:rsidR="007D720A" w:rsidRDefault="00CE78BA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This paper includes </w:t>
      </w:r>
      <w:r w:rsidR="007D720A" w:rsidRPr="007D720A">
        <w:rPr>
          <w:rFonts w:ascii="Calibri" w:hAnsi="Calibri"/>
        </w:rPr>
        <w:t>the former IALA plaques, the IALA HLY 2019-2021, and other plaques from international organization</w:t>
      </w:r>
      <w:r w:rsidR="00CF675A">
        <w:rPr>
          <w:rFonts w:ascii="Calibri" w:hAnsi="Calibri"/>
        </w:rPr>
        <w:t xml:space="preserve">, </w:t>
      </w:r>
      <w:r w:rsidR="007D720A" w:rsidRPr="007D720A">
        <w:rPr>
          <w:rFonts w:ascii="Calibri" w:hAnsi="Calibri"/>
        </w:rPr>
        <w:t>UNESCO</w:t>
      </w:r>
      <w:r w:rsidR="00CF675A">
        <w:rPr>
          <w:rFonts w:ascii="Calibri" w:hAnsi="Calibri"/>
        </w:rPr>
        <w:t>,</w:t>
      </w:r>
      <w:r w:rsidR="007D720A" w:rsidRPr="007D720A">
        <w:rPr>
          <w:rFonts w:ascii="Calibri" w:hAnsi="Calibri"/>
        </w:rPr>
        <w:t xml:space="preserve"> for the further discussion.</w:t>
      </w:r>
    </w:p>
    <w:p w14:paraId="7B042740" w14:textId="3A9144C1" w:rsidR="001D44A8" w:rsidRDefault="007D720A" w:rsidP="00D66393">
      <w:pPr>
        <w:pStyle w:val="BodyText"/>
        <w:rPr>
          <w:rFonts w:ascii="Calibri" w:hAnsi="Calibri"/>
          <w:lang w:eastAsia="ko-KR"/>
        </w:rPr>
      </w:pPr>
      <w:r w:rsidRPr="007D720A">
        <w:rPr>
          <w:rFonts w:ascii="Calibri" w:hAnsi="Calibri"/>
        </w:rPr>
        <w:t>Firstly, the information of the former IALA plaques is referred in the &lt;table 1&gt; belo</w:t>
      </w:r>
      <w:r w:rsidR="00F35638">
        <w:rPr>
          <w:rFonts w:ascii="Calibri" w:hAnsi="Calibri" w:hint="eastAsia"/>
          <w:lang w:eastAsia="ko-KR"/>
        </w:rPr>
        <w:t xml:space="preserve">w. Its </w:t>
      </w:r>
      <w:r w:rsidRPr="007D720A">
        <w:rPr>
          <w:rFonts w:ascii="Calibri" w:hAnsi="Calibri"/>
        </w:rPr>
        <w:t xml:space="preserve">size is not </w:t>
      </w:r>
      <w:r w:rsidR="00CE78BA" w:rsidRPr="007D720A">
        <w:rPr>
          <w:rFonts w:ascii="Calibri" w:hAnsi="Calibri"/>
        </w:rPr>
        <w:t>large</w:t>
      </w:r>
      <w:r w:rsidR="00F35638">
        <w:rPr>
          <w:rFonts w:ascii="Calibri" w:hAnsi="Calibri" w:hint="eastAsia"/>
          <w:lang w:eastAsia="ko-KR"/>
        </w:rPr>
        <w:t xml:space="preserve"> enough to attract</w:t>
      </w:r>
      <w:r w:rsidRPr="007D720A">
        <w:rPr>
          <w:rFonts w:ascii="Calibri" w:hAnsi="Calibri"/>
        </w:rPr>
        <w:t xml:space="preserve"> and the price is not </w:t>
      </w:r>
      <w:r w:rsidR="00CE78BA">
        <w:rPr>
          <w:rFonts w:ascii="Calibri" w:hAnsi="Calibri"/>
        </w:rPr>
        <w:t xml:space="preserve">much </w:t>
      </w:r>
      <w:r w:rsidRPr="007D720A">
        <w:rPr>
          <w:rFonts w:ascii="Calibri" w:hAnsi="Calibri"/>
        </w:rPr>
        <w:t>high. It is a general design that only costs for manufacturing</w:t>
      </w:r>
      <w:r w:rsidR="00F35638">
        <w:rPr>
          <w:rFonts w:ascii="Calibri" w:hAnsi="Calibri" w:hint="eastAsia"/>
          <w:lang w:eastAsia="ko-KR"/>
        </w:rPr>
        <w:t xml:space="preserve"> </w:t>
      </w:r>
      <w:r w:rsidR="00F35638">
        <w:rPr>
          <w:rFonts w:ascii="Calibri" w:hAnsi="Calibri"/>
          <w:lang w:eastAsia="ko-KR"/>
        </w:rPr>
        <w:t>without</w:t>
      </w:r>
      <w:r w:rsidR="00CF675A">
        <w:rPr>
          <w:rFonts w:ascii="Calibri" w:hAnsi="Calibri"/>
          <w:lang w:eastAsia="ko-KR"/>
        </w:rPr>
        <w:t xml:space="preserve"> </w:t>
      </w:r>
      <w:r w:rsidR="00F35638">
        <w:rPr>
          <w:rFonts w:ascii="Calibri" w:hAnsi="Calibri" w:hint="eastAsia"/>
          <w:lang w:eastAsia="ko-KR"/>
        </w:rPr>
        <w:t>special design</w:t>
      </w:r>
      <w:r w:rsidRPr="007D720A">
        <w:rPr>
          <w:rFonts w:ascii="Calibri" w:hAnsi="Calibri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5"/>
        <w:gridCol w:w="2838"/>
        <w:gridCol w:w="2595"/>
        <w:gridCol w:w="3220"/>
      </w:tblGrid>
      <w:tr w:rsidR="00981307" w:rsidRPr="00C65E5B" w14:paraId="7A7DCD97" w14:textId="77777777" w:rsidTr="00CF675A">
        <w:trPr>
          <w:trHeight w:val="336"/>
        </w:trPr>
        <w:tc>
          <w:tcPr>
            <w:tcW w:w="963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F7C3158" w14:textId="62FC66C8" w:rsidR="00981307" w:rsidRPr="00E10822" w:rsidRDefault="00981307" w:rsidP="00CF675A">
            <w:pPr>
              <w:pStyle w:val="BodyText"/>
              <w:jc w:val="center"/>
              <w:rPr>
                <w:i/>
                <w:iCs/>
                <w:lang w:eastAsia="ko-KR"/>
              </w:rPr>
            </w:pPr>
            <w:r w:rsidRPr="00E10822">
              <w:rPr>
                <w:i/>
                <w:iCs/>
                <w:lang w:eastAsia="ko-KR"/>
              </w:rPr>
              <w:t xml:space="preserve">Table 1 </w:t>
            </w:r>
            <w:r w:rsidR="00F9523F" w:rsidRPr="00E10822">
              <w:rPr>
                <w:i/>
                <w:iCs/>
                <w:lang w:eastAsia="ko-KR"/>
              </w:rPr>
              <w:t xml:space="preserve">  plaque for visitor</w:t>
            </w:r>
          </w:p>
        </w:tc>
      </w:tr>
      <w:tr w:rsidR="00981307" w:rsidRPr="00C65E5B" w14:paraId="2ADCE633" w14:textId="77777777" w:rsidTr="00CF675A">
        <w:trPr>
          <w:trHeight w:val="77"/>
        </w:trPr>
        <w:tc>
          <w:tcPr>
            <w:tcW w:w="985" w:type="dxa"/>
            <w:tcBorders>
              <w:top w:val="single" w:sz="4" w:space="0" w:color="auto"/>
            </w:tcBorders>
            <w:vAlign w:val="center"/>
          </w:tcPr>
          <w:p w14:paraId="474504C7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</w:p>
        </w:tc>
        <w:tc>
          <w:tcPr>
            <w:tcW w:w="5433" w:type="dxa"/>
            <w:gridSpan w:val="2"/>
            <w:tcBorders>
              <w:top w:val="single" w:sz="4" w:space="0" w:color="auto"/>
            </w:tcBorders>
            <w:vAlign w:val="center"/>
          </w:tcPr>
          <w:p w14:paraId="3DD527ED" w14:textId="579E1543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IALA plaques</w:t>
            </w:r>
          </w:p>
        </w:tc>
        <w:tc>
          <w:tcPr>
            <w:tcW w:w="3220" w:type="dxa"/>
            <w:tcBorders>
              <w:top w:val="single" w:sz="4" w:space="0" w:color="auto"/>
            </w:tcBorders>
            <w:vAlign w:val="center"/>
          </w:tcPr>
          <w:p w14:paraId="35697C93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National lighthouse museum plaque</w:t>
            </w:r>
          </w:p>
        </w:tc>
      </w:tr>
      <w:tr w:rsidR="00981307" w:rsidRPr="00C65E5B" w14:paraId="20FAF818" w14:textId="77777777" w:rsidTr="00CF675A">
        <w:trPr>
          <w:trHeight w:val="2024"/>
        </w:trPr>
        <w:tc>
          <w:tcPr>
            <w:tcW w:w="985" w:type="dxa"/>
            <w:vAlign w:val="center"/>
          </w:tcPr>
          <w:p w14:paraId="77780159" w14:textId="07C269F7" w:rsidR="00981307" w:rsidRPr="00E10822" w:rsidRDefault="00C65E5B" w:rsidP="00CF675A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Image</w:t>
            </w:r>
          </w:p>
        </w:tc>
        <w:tc>
          <w:tcPr>
            <w:tcW w:w="2838" w:type="dxa"/>
            <w:vAlign w:val="center"/>
          </w:tcPr>
          <w:p w14:paraId="51D8B6D5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2DA04E56" wp14:editId="79EA1720">
                  <wp:extent cx="1178538" cy="1440000"/>
                  <wp:effectExtent l="0" t="0" r="3175" b="825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53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5" w:type="dxa"/>
            <w:vAlign w:val="center"/>
          </w:tcPr>
          <w:p w14:paraId="01EADAD4" w14:textId="2364D624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24861752" wp14:editId="47395F75">
                  <wp:extent cx="1224578" cy="1440000"/>
                  <wp:effectExtent l="0" t="0" r="0" b="825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57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0" w:type="dxa"/>
            <w:vAlign w:val="center"/>
          </w:tcPr>
          <w:p w14:paraId="29D9BB80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7F0FEDF5" wp14:editId="2128C3C5">
                  <wp:extent cx="1304601" cy="1440000"/>
                  <wp:effectExtent l="8572" t="0" r="0" b="0"/>
                  <wp:docPr id="10" name="그림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A859B9A-46E2-4731-8E64-93B151C3CC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그림 9">
                            <a:extLst>
                              <a:ext uri="{FF2B5EF4-FFF2-40B4-BE49-F238E27FC236}">
                                <a16:creationId xmlns:a16="http://schemas.microsoft.com/office/drawing/2014/main" id="{9A859B9A-46E2-4731-8E64-93B151C3CC4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36" t="21482" r="39086" b="12963"/>
                          <a:stretch/>
                        </pic:blipFill>
                        <pic:spPr>
                          <a:xfrm rot="5400000">
                            <a:off x="0" y="0"/>
                            <a:ext cx="1304601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307" w:rsidRPr="00C65E5B" w14:paraId="2E59B7E5" w14:textId="77777777" w:rsidTr="00CF675A">
        <w:trPr>
          <w:trHeight w:val="336"/>
        </w:trPr>
        <w:tc>
          <w:tcPr>
            <w:tcW w:w="985" w:type="dxa"/>
            <w:vAlign w:val="center"/>
          </w:tcPr>
          <w:p w14:paraId="570C6BFC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Size</w:t>
            </w:r>
          </w:p>
        </w:tc>
        <w:tc>
          <w:tcPr>
            <w:tcW w:w="2838" w:type="dxa"/>
            <w:vAlign w:val="center"/>
          </w:tcPr>
          <w:p w14:paraId="12979664" w14:textId="77777777" w:rsidR="00981307" w:rsidRPr="00E10822" w:rsidRDefault="00981307" w:rsidP="00CF675A">
            <w:pPr>
              <w:pStyle w:val="BodyText"/>
              <w:tabs>
                <w:tab w:val="left" w:pos="1907"/>
              </w:tabs>
              <w:jc w:val="center"/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15*18*2.5(cm)</w:t>
            </w:r>
          </w:p>
        </w:tc>
        <w:tc>
          <w:tcPr>
            <w:tcW w:w="2595" w:type="dxa"/>
            <w:vAlign w:val="center"/>
          </w:tcPr>
          <w:p w14:paraId="5C7126C2" w14:textId="05C4B715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15*18*2.5(cm)</w:t>
            </w:r>
          </w:p>
        </w:tc>
        <w:tc>
          <w:tcPr>
            <w:tcW w:w="3220" w:type="dxa"/>
            <w:vAlign w:val="center"/>
          </w:tcPr>
          <w:p w14:paraId="7BE8D5A9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17*14*4(cm)</w:t>
            </w:r>
          </w:p>
        </w:tc>
      </w:tr>
      <w:tr w:rsidR="00981307" w:rsidRPr="00C65E5B" w14:paraId="383AD9E7" w14:textId="77777777" w:rsidTr="00CF675A">
        <w:trPr>
          <w:trHeight w:val="336"/>
        </w:trPr>
        <w:tc>
          <w:tcPr>
            <w:tcW w:w="985" w:type="dxa"/>
            <w:vAlign w:val="center"/>
          </w:tcPr>
          <w:p w14:paraId="42F09DA3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Material</w:t>
            </w:r>
          </w:p>
        </w:tc>
        <w:tc>
          <w:tcPr>
            <w:tcW w:w="2838" w:type="dxa"/>
            <w:vAlign w:val="center"/>
          </w:tcPr>
          <w:p w14:paraId="23DC6111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Wood and metal</w:t>
            </w:r>
          </w:p>
        </w:tc>
        <w:tc>
          <w:tcPr>
            <w:tcW w:w="2595" w:type="dxa"/>
            <w:vAlign w:val="center"/>
          </w:tcPr>
          <w:p w14:paraId="58847D66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Wood and metal</w:t>
            </w:r>
          </w:p>
        </w:tc>
        <w:tc>
          <w:tcPr>
            <w:tcW w:w="3220" w:type="dxa"/>
            <w:vAlign w:val="center"/>
          </w:tcPr>
          <w:p w14:paraId="6DCBA30B" w14:textId="77777777" w:rsidR="00981307" w:rsidRPr="00E10822" w:rsidRDefault="00981307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Crystal</w:t>
            </w:r>
          </w:p>
        </w:tc>
      </w:tr>
      <w:tr w:rsidR="00981307" w:rsidRPr="00C65E5B" w14:paraId="070388B5" w14:textId="77777777" w:rsidTr="00CF675A">
        <w:trPr>
          <w:trHeight w:val="47"/>
        </w:trPr>
        <w:tc>
          <w:tcPr>
            <w:tcW w:w="985" w:type="dxa"/>
            <w:vAlign w:val="center"/>
          </w:tcPr>
          <w:p w14:paraId="44C644F7" w14:textId="3FFAEA51" w:rsidR="00981307" w:rsidRPr="00E10822" w:rsidRDefault="00220DAC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>
              <w:rPr>
                <w:rFonts w:asciiTheme="minorHAnsi" w:hAnsiTheme="minorHAnsi" w:cstheme="minorHAnsi" w:hint="eastAsia"/>
                <w:sz w:val="20"/>
                <w:szCs w:val="20"/>
                <w:lang w:eastAsia="ko-KR"/>
              </w:rPr>
              <w:t xml:space="preserve">Approx. </w:t>
            </w:r>
            <w:r w:rsidR="00981307"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Price</w:t>
            </w:r>
          </w:p>
        </w:tc>
        <w:tc>
          <w:tcPr>
            <w:tcW w:w="2838" w:type="dxa"/>
            <w:vAlign w:val="center"/>
          </w:tcPr>
          <w:p w14:paraId="05508D9A" w14:textId="0D6ED8CA" w:rsidR="00981307" w:rsidRPr="00E10822" w:rsidRDefault="00C65E5B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$</w:t>
            </w:r>
            <w:r w:rsidR="00981307"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200</w:t>
            </w:r>
          </w:p>
        </w:tc>
        <w:tc>
          <w:tcPr>
            <w:tcW w:w="2595" w:type="dxa"/>
            <w:vAlign w:val="center"/>
          </w:tcPr>
          <w:p w14:paraId="7E550690" w14:textId="5D9E39E5" w:rsidR="00981307" w:rsidRPr="00E10822" w:rsidRDefault="00C65E5B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$</w:t>
            </w:r>
            <w:r w:rsidR="00981307"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200</w:t>
            </w:r>
          </w:p>
        </w:tc>
        <w:tc>
          <w:tcPr>
            <w:tcW w:w="3220" w:type="dxa"/>
            <w:vAlign w:val="center"/>
          </w:tcPr>
          <w:p w14:paraId="1EE9B64E" w14:textId="55C54EDA" w:rsidR="00981307" w:rsidRPr="00E10822" w:rsidRDefault="00C65E5B" w:rsidP="00CF675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$</w:t>
            </w:r>
            <w:r w:rsidR="00981307"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200</w:t>
            </w:r>
          </w:p>
        </w:tc>
      </w:tr>
    </w:tbl>
    <w:p w14:paraId="50EEDE7F" w14:textId="77777777" w:rsidR="00E07F6E" w:rsidRDefault="00E07F6E" w:rsidP="007D720A">
      <w:pPr>
        <w:pStyle w:val="BodyText"/>
        <w:rPr>
          <w:rFonts w:ascii="Calibri" w:hAnsi="Calibri"/>
          <w:lang w:eastAsia="ko-KR"/>
        </w:rPr>
      </w:pPr>
    </w:p>
    <w:p w14:paraId="397307FD" w14:textId="6B713DE3" w:rsidR="00CA0A35" w:rsidRDefault="007D720A" w:rsidP="007D720A">
      <w:pPr>
        <w:pStyle w:val="BodyText"/>
        <w:rPr>
          <w:rFonts w:ascii="Calibri" w:hAnsi="Calibri"/>
          <w:lang w:eastAsia="ko-KR"/>
        </w:rPr>
      </w:pPr>
      <w:r w:rsidRPr="007D720A">
        <w:rPr>
          <w:rFonts w:ascii="Calibri" w:hAnsi="Calibri"/>
        </w:rPr>
        <w:lastRenderedPageBreak/>
        <w:t xml:space="preserve">Secondly, the former IALA HLY plaques have been produced in the form of </w:t>
      </w:r>
      <w:r w:rsidR="003C4A44" w:rsidRPr="007D720A">
        <w:rPr>
          <w:rFonts w:ascii="Calibri" w:hAnsi="Calibri"/>
        </w:rPr>
        <w:t>trophy</w:t>
      </w:r>
      <w:r w:rsidRPr="007D720A">
        <w:rPr>
          <w:rFonts w:ascii="Calibri" w:hAnsi="Calibri"/>
        </w:rPr>
        <w:t xml:space="preserve"> </w:t>
      </w:r>
      <w:r w:rsidR="00CF675A">
        <w:rPr>
          <w:rFonts w:ascii="Calibri" w:hAnsi="Calibri"/>
        </w:rPr>
        <w:t xml:space="preserve">types </w:t>
      </w:r>
      <w:r w:rsidRPr="007D720A">
        <w:rPr>
          <w:rFonts w:ascii="Calibri" w:hAnsi="Calibri"/>
        </w:rPr>
        <w:t>since 2019 by the Republic of Korea</w:t>
      </w:r>
      <w:r w:rsidR="00CF675A">
        <w:rPr>
          <w:rFonts w:ascii="Calibri" w:hAnsi="Calibri"/>
        </w:rPr>
        <w:t xml:space="preserve">, shown in </w:t>
      </w:r>
      <w:r w:rsidR="00220DAC" w:rsidRPr="007D720A">
        <w:rPr>
          <w:rFonts w:ascii="Calibri" w:hAnsi="Calibri"/>
        </w:rPr>
        <w:t xml:space="preserve">&lt;table </w:t>
      </w:r>
      <w:r w:rsidR="00CF675A">
        <w:rPr>
          <w:rFonts w:ascii="Calibri" w:hAnsi="Calibri"/>
          <w:lang w:eastAsia="ko-KR"/>
        </w:rPr>
        <w:t>2&gt;</w:t>
      </w:r>
      <w:r w:rsidRPr="007D720A">
        <w:rPr>
          <w:rFonts w:ascii="Calibri" w:hAnsi="Calibri"/>
        </w:rPr>
        <w:t>. The size of troph</w:t>
      </w:r>
      <w:r w:rsidR="00220DAC">
        <w:rPr>
          <w:rFonts w:ascii="Calibri" w:hAnsi="Calibri" w:hint="eastAsia"/>
          <w:lang w:eastAsia="ko-KR"/>
        </w:rPr>
        <w:t>ies</w:t>
      </w:r>
      <w:r w:rsidRPr="007D720A">
        <w:rPr>
          <w:rFonts w:ascii="Calibri" w:hAnsi="Calibri"/>
        </w:rPr>
        <w:t xml:space="preserve"> is almost the same, </w:t>
      </w:r>
      <w:r w:rsidR="00D66D7D">
        <w:rPr>
          <w:rFonts w:ascii="Calibri" w:hAnsi="Calibri"/>
        </w:rPr>
        <w:t>its</w:t>
      </w:r>
      <w:r w:rsidRPr="007D720A">
        <w:rPr>
          <w:rFonts w:ascii="Calibri" w:hAnsi="Calibri"/>
        </w:rPr>
        <w:t xml:space="preserve"> material is different, and the manufacturing cost varies depending on the material.</w:t>
      </w:r>
      <w:r w:rsidR="00220DAC">
        <w:rPr>
          <w:rFonts w:ascii="Calibri" w:hAnsi="Calibri" w:hint="eastAsia"/>
          <w:lang w:eastAsia="ko-KR"/>
        </w:rPr>
        <w:t xml:space="preserve"> </w:t>
      </w:r>
    </w:p>
    <w:p w14:paraId="78390408" w14:textId="4739EA92" w:rsidR="00CA0A35" w:rsidRDefault="00CA0A35" w:rsidP="007D720A">
      <w:pPr>
        <w:pStyle w:val="BodyText"/>
        <w:rPr>
          <w:rFonts w:ascii="Calibri" w:hAnsi="Calibri"/>
          <w:lang w:eastAsia="ko-KR"/>
        </w:rPr>
      </w:pPr>
      <w:r>
        <w:rPr>
          <w:rFonts w:ascii="Calibri" w:hAnsi="Calibri"/>
        </w:rPr>
        <w:t>T</w:t>
      </w:r>
      <w:r w:rsidRPr="007D720A">
        <w:rPr>
          <w:rFonts w:ascii="Calibri" w:hAnsi="Calibri"/>
        </w:rPr>
        <w:t>he production cost is relatively high, and it even incl</w:t>
      </w:r>
      <w:r>
        <w:rPr>
          <w:rFonts w:ascii="Calibri" w:hAnsi="Calibri"/>
        </w:rPr>
        <w:t xml:space="preserve">udes design costs separately. </w:t>
      </w:r>
      <w:r>
        <w:rPr>
          <w:rFonts w:ascii="Calibri" w:hAnsi="Calibri" w:hint="eastAsia"/>
          <w:lang w:eastAsia="ko-KR"/>
        </w:rPr>
        <w:t xml:space="preserve">They were produced in the form of </w:t>
      </w:r>
      <w:r w:rsidRPr="007D720A">
        <w:rPr>
          <w:rFonts w:ascii="Calibri" w:hAnsi="Calibri"/>
        </w:rPr>
        <w:t xml:space="preserve">trophy in consideration of the status of the IALA Heritage Lighthouse of the Year award. </w:t>
      </w:r>
      <w:r>
        <w:rPr>
          <w:rFonts w:ascii="Calibri" w:hAnsi="Calibri" w:hint="eastAsia"/>
          <w:lang w:eastAsia="ko-KR"/>
        </w:rPr>
        <w:t>They</w:t>
      </w:r>
      <w:r w:rsidRPr="007D720A">
        <w:rPr>
          <w:rFonts w:ascii="Calibri" w:hAnsi="Calibri"/>
        </w:rPr>
        <w:t xml:space="preserve"> include the IALA logo, the image of the IALA </w:t>
      </w:r>
      <w:r>
        <w:rPr>
          <w:rFonts w:ascii="Calibri" w:hAnsi="Calibri"/>
        </w:rPr>
        <w:t xml:space="preserve">Heritage Lighthouse of the year </w:t>
      </w:r>
      <w:r w:rsidRPr="007D720A">
        <w:rPr>
          <w:rFonts w:ascii="Calibri" w:hAnsi="Calibri"/>
        </w:rPr>
        <w:t xml:space="preserve">selected, and the text to announce "the IALA Heritage Lighthouse of the </w:t>
      </w:r>
      <w:r>
        <w:rPr>
          <w:rFonts w:ascii="Calibri" w:hAnsi="Calibri" w:hint="eastAsia"/>
          <w:lang w:eastAsia="ko-KR"/>
        </w:rPr>
        <w:t>Y</w:t>
      </w:r>
      <w:r w:rsidRPr="007D720A">
        <w:rPr>
          <w:rFonts w:ascii="Calibri" w:hAnsi="Calibri"/>
        </w:rPr>
        <w:t xml:space="preserve">ear" as essential design elements. </w:t>
      </w:r>
    </w:p>
    <w:p w14:paraId="61FD6941" w14:textId="3EBDCCD1" w:rsidR="00E9698F" w:rsidRDefault="00E9698F" w:rsidP="007D720A">
      <w:pPr>
        <w:pStyle w:val="BodyText"/>
        <w:rPr>
          <w:rFonts w:ascii="Calibri" w:hAnsi="Calibri"/>
          <w:lang w:eastAsia="ko-K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7"/>
        <w:gridCol w:w="2876"/>
        <w:gridCol w:w="2891"/>
        <w:gridCol w:w="2874"/>
      </w:tblGrid>
      <w:tr w:rsidR="00E9698F" w:rsidRPr="00E9698F" w14:paraId="02C74AC5" w14:textId="77777777" w:rsidTr="00FB3B42">
        <w:tc>
          <w:tcPr>
            <w:tcW w:w="963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378F7CC" w14:textId="77777777" w:rsidR="00E9698F" w:rsidRPr="00E9698F" w:rsidRDefault="00E9698F" w:rsidP="00E9698F">
            <w:pPr>
              <w:spacing w:after="120"/>
              <w:jc w:val="center"/>
              <w:rPr>
                <w:lang w:eastAsia="ko-KR"/>
              </w:rPr>
            </w:pPr>
            <w:r w:rsidRPr="00E9698F">
              <w:rPr>
                <w:i/>
                <w:iCs/>
                <w:lang w:eastAsia="ko-KR"/>
              </w:rPr>
              <w:t>Table 2   plaque made by artist</w:t>
            </w:r>
          </w:p>
        </w:tc>
      </w:tr>
      <w:tr w:rsidR="00E9698F" w:rsidRPr="00E9698F" w14:paraId="5082390D" w14:textId="77777777" w:rsidTr="00FB3B42">
        <w:tc>
          <w:tcPr>
            <w:tcW w:w="997" w:type="dxa"/>
            <w:tcBorders>
              <w:top w:val="single" w:sz="4" w:space="0" w:color="auto"/>
            </w:tcBorders>
            <w:vAlign w:val="center"/>
          </w:tcPr>
          <w:p w14:paraId="328C0C35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</w:p>
        </w:tc>
        <w:tc>
          <w:tcPr>
            <w:tcW w:w="2876" w:type="dxa"/>
            <w:tcBorders>
              <w:top w:val="single" w:sz="4" w:space="0" w:color="auto"/>
            </w:tcBorders>
            <w:vAlign w:val="center"/>
          </w:tcPr>
          <w:p w14:paraId="41BD2047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2019</w:t>
            </w:r>
          </w:p>
        </w:tc>
        <w:tc>
          <w:tcPr>
            <w:tcW w:w="2891" w:type="dxa"/>
            <w:tcBorders>
              <w:top w:val="single" w:sz="4" w:space="0" w:color="auto"/>
            </w:tcBorders>
            <w:vAlign w:val="center"/>
          </w:tcPr>
          <w:p w14:paraId="0F8C182A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2020</w:t>
            </w:r>
          </w:p>
        </w:tc>
        <w:tc>
          <w:tcPr>
            <w:tcW w:w="2874" w:type="dxa"/>
            <w:tcBorders>
              <w:top w:val="single" w:sz="4" w:space="0" w:color="auto"/>
            </w:tcBorders>
            <w:vAlign w:val="center"/>
          </w:tcPr>
          <w:p w14:paraId="0C87CAF8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2021</w:t>
            </w:r>
          </w:p>
        </w:tc>
      </w:tr>
      <w:tr w:rsidR="00E9698F" w:rsidRPr="00E9698F" w14:paraId="391B6150" w14:textId="77777777" w:rsidTr="00FB3B42">
        <w:trPr>
          <w:trHeight w:val="2268"/>
        </w:trPr>
        <w:tc>
          <w:tcPr>
            <w:tcW w:w="997" w:type="dxa"/>
            <w:vAlign w:val="center"/>
          </w:tcPr>
          <w:p w14:paraId="2ED380F7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Image</w:t>
            </w:r>
          </w:p>
        </w:tc>
        <w:tc>
          <w:tcPr>
            <w:tcW w:w="2876" w:type="dxa"/>
            <w:vAlign w:val="center"/>
          </w:tcPr>
          <w:p w14:paraId="03074406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51ECE93D" wp14:editId="08BC9AB0">
                  <wp:extent cx="339183" cy="1440000"/>
                  <wp:effectExtent l="0" t="0" r="3810" b="8255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8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  <w:vAlign w:val="center"/>
          </w:tcPr>
          <w:p w14:paraId="48C947D0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4686F707" wp14:editId="42BF9E03">
                  <wp:extent cx="393745" cy="1440000"/>
                  <wp:effectExtent l="0" t="0" r="6350" b="825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4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4" w:type="dxa"/>
            <w:vAlign w:val="center"/>
          </w:tcPr>
          <w:p w14:paraId="6CD4C1CA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4C1DA418" wp14:editId="282CFFBE">
                  <wp:extent cx="575410" cy="1440000"/>
                  <wp:effectExtent l="0" t="0" r="0" b="825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4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698F" w:rsidRPr="00E9698F" w14:paraId="2145F077" w14:textId="77777777" w:rsidTr="00FB3B42">
        <w:tc>
          <w:tcPr>
            <w:tcW w:w="997" w:type="dxa"/>
            <w:vAlign w:val="center"/>
          </w:tcPr>
          <w:p w14:paraId="6A71085C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Size</w:t>
            </w:r>
          </w:p>
        </w:tc>
        <w:tc>
          <w:tcPr>
            <w:tcW w:w="2876" w:type="dxa"/>
            <w:vAlign w:val="center"/>
          </w:tcPr>
          <w:p w14:paraId="0D5AAA82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8*8*38</w:t>
            </w:r>
          </w:p>
        </w:tc>
        <w:tc>
          <w:tcPr>
            <w:tcW w:w="2891" w:type="dxa"/>
            <w:vAlign w:val="center"/>
          </w:tcPr>
          <w:p w14:paraId="6A4C0515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9</w:t>
            </w:r>
            <w:r w:rsidRPr="00E9698F">
              <w:rPr>
                <w:rFonts w:ascii="MS Mincho" w:eastAsia="MS Mincho" w:hAnsi="MS Mincho" w:cs="MS Mincho" w:hint="eastAsia"/>
                <w:sz w:val="20"/>
                <w:szCs w:val="20"/>
                <w:lang w:val="en-US" w:eastAsia="ko-KR"/>
              </w:rPr>
              <w:t>∅</w:t>
            </w:r>
            <w:r w:rsidRPr="00E9698F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*45</w:t>
            </w:r>
          </w:p>
        </w:tc>
        <w:tc>
          <w:tcPr>
            <w:tcW w:w="2874" w:type="dxa"/>
            <w:vAlign w:val="center"/>
          </w:tcPr>
          <w:p w14:paraId="016BD7E4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16</w:t>
            </w:r>
            <w:r w:rsidRPr="00E9698F">
              <w:rPr>
                <w:rFonts w:ascii="MS Mincho" w:eastAsia="MS Mincho" w:hAnsi="MS Mincho" w:cs="MS Mincho" w:hint="eastAsia"/>
                <w:sz w:val="20"/>
                <w:szCs w:val="20"/>
                <w:lang w:val="en-US" w:eastAsia="ko-KR"/>
              </w:rPr>
              <w:t>∅</w:t>
            </w:r>
            <w:r w:rsidRPr="00E9698F">
              <w:rPr>
                <w:rFonts w:asciiTheme="minorHAnsi" w:hAnsiTheme="minorHAnsi" w:cstheme="minorHAnsi"/>
                <w:sz w:val="20"/>
                <w:szCs w:val="20"/>
                <w:lang w:val="en-US" w:eastAsia="ko-KR"/>
              </w:rPr>
              <w:t>*40</w:t>
            </w:r>
          </w:p>
        </w:tc>
      </w:tr>
      <w:tr w:rsidR="00E9698F" w:rsidRPr="00E9698F" w14:paraId="2A5DBA51" w14:textId="77777777" w:rsidTr="00FB3B42">
        <w:tc>
          <w:tcPr>
            <w:tcW w:w="997" w:type="dxa"/>
            <w:vAlign w:val="center"/>
          </w:tcPr>
          <w:p w14:paraId="1326C646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Material</w:t>
            </w:r>
          </w:p>
        </w:tc>
        <w:tc>
          <w:tcPr>
            <w:tcW w:w="2876" w:type="dxa"/>
            <w:vAlign w:val="center"/>
          </w:tcPr>
          <w:p w14:paraId="51911D85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Wood and metal</w:t>
            </w:r>
          </w:p>
        </w:tc>
        <w:tc>
          <w:tcPr>
            <w:tcW w:w="2891" w:type="dxa"/>
            <w:vAlign w:val="center"/>
          </w:tcPr>
          <w:p w14:paraId="47264E58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Metal</w:t>
            </w:r>
          </w:p>
        </w:tc>
        <w:tc>
          <w:tcPr>
            <w:tcW w:w="2874" w:type="dxa"/>
            <w:vAlign w:val="center"/>
          </w:tcPr>
          <w:p w14:paraId="23987218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Crystal</w:t>
            </w:r>
          </w:p>
        </w:tc>
      </w:tr>
      <w:tr w:rsidR="00E9698F" w:rsidRPr="00E9698F" w14:paraId="460BE8C0" w14:textId="77777777" w:rsidTr="00FB3B42">
        <w:tc>
          <w:tcPr>
            <w:tcW w:w="997" w:type="dxa"/>
            <w:vAlign w:val="center"/>
          </w:tcPr>
          <w:p w14:paraId="68C186B9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 w:hint="eastAsia"/>
                <w:sz w:val="20"/>
                <w:szCs w:val="20"/>
                <w:lang w:eastAsia="ko-KR"/>
              </w:rPr>
              <w:t xml:space="preserve">Approx. </w:t>
            </w: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Price</w:t>
            </w:r>
          </w:p>
        </w:tc>
        <w:tc>
          <w:tcPr>
            <w:tcW w:w="2876" w:type="dxa"/>
            <w:vAlign w:val="center"/>
          </w:tcPr>
          <w:p w14:paraId="635A441E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Design cost: $0</w:t>
            </w:r>
          </w:p>
          <w:p w14:paraId="18F415BB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Production cost: $1,000</w:t>
            </w:r>
          </w:p>
        </w:tc>
        <w:tc>
          <w:tcPr>
            <w:tcW w:w="2891" w:type="dxa"/>
            <w:vAlign w:val="center"/>
          </w:tcPr>
          <w:p w14:paraId="66F270D0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Design cost: $2,000</w:t>
            </w:r>
          </w:p>
          <w:p w14:paraId="7DDEB925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Production cost: $1,500</w:t>
            </w:r>
          </w:p>
        </w:tc>
        <w:tc>
          <w:tcPr>
            <w:tcW w:w="2874" w:type="dxa"/>
            <w:vAlign w:val="center"/>
          </w:tcPr>
          <w:p w14:paraId="6471BB9F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Design cost: $2,000</w:t>
            </w:r>
          </w:p>
          <w:p w14:paraId="7A37B446" w14:textId="77777777" w:rsidR="00E9698F" w:rsidRPr="00E9698F" w:rsidRDefault="00E9698F" w:rsidP="00E9698F">
            <w:pPr>
              <w:spacing w:after="120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9698F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Production cost: $2,000</w:t>
            </w:r>
          </w:p>
        </w:tc>
      </w:tr>
    </w:tbl>
    <w:p w14:paraId="51BBD22E" w14:textId="7789BD9B" w:rsidR="00E9698F" w:rsidRDefault="00E9698F" w:rsidP="007D720A">
      <w:pPr>
        <w:pStyle w:val="BodyText"/>
        <w:rPr>
          <w:rFonts w:ascii="Calibri" w:hAnsi="Calibri"/>
          <w:lang w:eastAsia="ko-KR"/>
        </w:rPr>
      </w:pPr>
    </w:p>
    <w:p w14:paraId="66AD1C3E" w14:textId="1BD9F06E" w:rsidR="00E9698F" w:rsidRDefault="00CF675A" w:rsidP="00CF675A">
      <w:pPr>
        <w:pStyle w:val="BodyText"/>
        <w:jc w:val="center"/>
        <w:rPr>
          <w:rFonts w:ascii="Calibri" w:hAnsi="Calibri"/>
          <w:lang w:eastAsia="ko-KR"/>
        </w:rPr>
      </w:pPr>
      <w:r w:rsidRPr="008150BB">
        <w:rPr>
          <w:noProof/>
          <w:lang w:val="en-US" w:eastAsia="ko-KR"/>
        </w:rPr>
        <w:drawing>
          <wp:anchor distT="0" distB="0" distL="114300" distR="114300" simplePos="0" relativeHeight="251658240" behindDoc="1" locked="0" layoutInCell="1" allowOverlap="1" wp14:anchorId="73163082" wp14:editId="33E076B7">
            <wp:simplePos x="0" y="0"/>
            <wp:positionH relativeFrom="margin">
              <wp:posOffset>982980</wp:posOffset>
            </wp:positionH>
            <wp:positionV relativeFrom="paragraph">
              <wp:posOffset>364490</wp:posOffset>
            </wp:positionV>
            <wp:extent cx="4152900" cy="2458720"/>
            <wp:effectExtent l="38100" t="38100" r="95250" b="93980"/>
            <wp:wrapTopAndBottom/>
            <wp:docPr id="13" name="그림 3">
              <a:extLst xmlns:a="http://schemas.openxmlformats.org/drawingml/2006/main">
                <a:ext uri="{FF2B5EF4-FFF2-40B4-BE49-F238E27FC236}">
                  <a16:creationId xmlns:a16="http://schemas.microsoft.com/office/drawing/2014/main" id="{3A84963F-A5CF-4940-A6B8-E963AE31DC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3">
                      <a:extLst>
                        <a:ext uri="{FF2B5EF4-FFF2-40B4-BE49-F238E27FC236}">
                          <a16:creationId xmlns:a16="http://schemas.microsoft.com/office/drawing/2014/main" id="{3A84963F-A5CF-4940-A6B8-E963AE31DC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0" t="11829" r="1482" b="3254"/>
                    <a:stretch/>
                  </pic:blipFill>
                  <pic:spPr bwMode="auto">
                    <a:xfrm>
                      <a:off x="0" y="0"/>
                      <a:ext cx="4152900" cy="2458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ko-KR"/>
        </w:rPr>
        <mc:AlternateContent>
          <mc:Choice Requires="wps">
            <w:drawing>
              <wp:inline distT="0" distB="0" distL="0" distR="0" wp14:anchorId="564CA99A" wp14:editId="093F606B">
                <wp:extent cx="3865245" cy="180975"/>
                <wp:effectExtent l="0" t="0" r="1905" b="9525"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5245" cy="1809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0A85B7" w14:textId="77777777" w:rsidR="00CA0A35" w:rsidRPr="001D44A8" w:rsidRDefault="00CA0A35" w:rsidP="00CA0A35">
                            <w:pPr>
                              <w:pStyle w:val="Caption"/>
                              <w:jc w:val="center"/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sz w:val="22"/>
                              </w:rPr>
                            </w:pPr>
                            <w:r w:rsidRPr="001D44A8">
                              <w:rPr>
                                <w:b w:val="0"/>
                                <w:bCs w:val="0"/>
                                <w:i/>
                                <w:iCs/>
                              </w:rPr>
                              <w:t>Figure 1</w:t>
                            </w:r>
                            <w:r>
                              <w:rPr>
                                <w:rFonts w:ascii="Helvetica" w:hAnsi="Helvetica" w:cs="Helvetica"/>
                                <w:b w:val="0"/>
                                <w:bCs w:val="0"/>
                                <w:color w:val="000000"/>
                                <w:sz w:val="60"/>
                                <w:szCs w:val="60"/>
                                <w:shd w:val="clear" w:color="auto" w:fill="FDFDFD"/>
                              </w:rPr>
                              <w:tab/>
                            </w: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>C</w:t>
                            </w:r>
                            <w:r w:rsidRPr="001D44A8"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>elebration of Lighthouse of the Year</w:t>
                            </w: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 xml:space="preserve">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64CA99A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width:304.3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" stroked="f">
                <v:textbox inset="0,0,0,0">
                  <w:txbxContent>
                    <w:p w14:paraId="380A85B7" w14:textId="77777777" w:rsidR="00CA0A35" w:rsidRPr="001D44A8" w:rsidRDefault="00CA0A35" w:rsidP="00CA0A35">
                      <w:pPr>
                        <w:pStyle w:val="af5"/>
                        <w:jc w:val="center"/>
                        <w:rPr>
                          <w:b w:val="0"/>
                          <w:bCs w:val="0"/>
                          <w:i/>
                          <w:iCs/>
                          <w:noProof/>
                          <w:sz w:val="22"/>
                        </w:rPr>
                      </w:pPr>
                      <w:r w:rsidRPr="001D44A8">
                        <w:rPr>
                          <w:b w:val="0"/>
                          <w:bCs w:val="0"/>
                          <w:i/>
                          <w:iCs/>
                        </w:rPr>
                        <w:t>Figure 1</w:t>
                      </w:r>
                      <w:r>
                        <w:rPr>
                          <w:rFonts w:ascii="Helvetica" w:hAnsi="Helvetica" w:cs="Helvetica"/>
                          <w:b w:val="0"/>
                          <w:bCs w:val="0"/>
                          <w:color w:val="000000"/>
                          <w:sz w:val="60"/>
                          <w:szCs w:val="60"/>
                          <w:shd w:val="clear" w:color="auto" w:fill="FDFDFD"/>
                        </w:rPr>
                        <w:tab/>
                      </w:r>
                      <w:r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>C</w:t>
                      </w:r>
                      <w:r w:rsidRPr="001D44A8"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>elebration of Lighthouse of the Year</w:t>
                      </w:r>
                      <w:r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 xml:space="preserve"> 2019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8DE483" w14:textId="77777777" w:rsidR="0034387D" w:rsidRDefault="0034387D" w:rsidP="007D720A">
      <w:pPr>
        <w:pStyle w:val="BodyText"/>
        <w:rPr>
          <w:rFonts w:ascii="Calibri" w:hAnsi="Calibri"/>
        </w:rPr>
      </w:pPr>
    </w:p>
    <w:p w14:paraId="1E4BFBC3" w14:textId="13571B4F" w:rsidR="00D66D7D" w:rsidRDefault="007D720A" w:rsidP="007D720A">
      <w:pPr>
        <w:pStyle w:val="BodyText"/>
        <w:rPr>
          <w:rFonts w:ascii="Calibri" w:hAnsi="Calibri"/>
        </w:rPr>
      </w:pPr>
      <w:r w:rsidRPr="007D720A">
        <w:rPr>
          <w:rFonts w:ascii="Calibri" w:hAnsi="Calibri"/>
        </w:rPr>
        <w:t>Last, IALA Heritage Lighthouse can be compared to UNESCO World Heritage</w:t>
      </w:r>
      <w:r w:rsidR="0034387D">
        <w:rPr>
          <w:rFonts w:ascii="Calibri" w:hAnsi="Calibri"/>
        </w:rPr>
        <w:t xml:space="preserve">. </w:t>
      </w:r>
      <w:r w:rsidR="008B10C7">
        <w:rPr>
          <w:rFonts w:ascii="Calibri" w:hAnsi="Calibri"/>
          <w:lang w:eastAsia="ko-KR"/>
        </w:rPr>
        <w:t>It</w:t>
      </w:r>
      <w:r w:rsidR="0034387D">
        <w:rPr>
          <w:rFonts w:ascii="Calibri" w:hAnsi="Calibri"/>
        </w:rPr>
        <w:t xml:space="preserve"> deliver</w:t>
      </w:r>
      <w:r w:rsidRPr="007D720A">
        <w:rPr>
          <w:rFonts w:ascii="Calibri" w:hAnsi="Calibri"/>
        </w:rPr>
        <w:t>s the following two types of plaques as the letter of appointment.</w:t>
      </w:r>
      <w:r w:rsidR="00D66D7D" w:rsidRPr="00D66D7D">
        <w:rPr>
          <w:rFonts w:ascii="Calibri" w:hAnsi="Calibri"/>
        </w:rPr>
        <w:t xml:space="preserve"> </w:t>
      </w:r>
      <w:r w:rsidR="00D66D7D" w:rsidRPr="007D720A">
        <w:rPr>
          <w:rFonts w:ascii="Calibri" w:hAnsi="Calibri"/>
        </w:rPr>
        <w:t>Since there are no design elements, it cannot be evaluated aesthetically. But it has high visibility and can significantly reduce design and production costs.</w:t>
      </w:r>
    </w:p>
    <w:p w14:paraId="1CE7B8DC" w14:textId="77777777" w:rsidR="00D66D7D" w:rsidRDefault="00D66D7D">
      <w:pPr>
        <w:rPr>
          <w:rFonts w:ascii="Calibri" w:hAnsi="Calibri"/>
        </w:rPr>
      </w:pPr>
      <w:r>
        <w:rPr>
          <w:rFonts w:ascii="Calibri" w:hAnsi="Calibri"/>
        </w:rPr>
        <w:br w:type="page"/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98"/>
        <w:gridCol w:w="4312"/>
        <w:gridCol w:w="4328"/>
      </w:tblGrid>
      <w:tr w:rsidR="00D66D7D" w14:paraId="53AAFA60" w14:textId="77777777" w:rsidTr="00082E6A">
        <w:trPr>
          <w:jc w:val="center"/>
        </w:trPr>
        <w:tc>
          <w:tcPr>
            <w:tcW w:w="963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0ABA379" w14:textId="77777777" w:rsidR="00D66D7D" w:rsidRDefault="00D66D7D" w:rsidP="00082E6A">
            <w:pPr>
              <w:pStyle w:val="BodyText"/>
              <w:jc w:val="center"/>
              <w:rPr>
                <w:lang w:eastAsia="ko-KR"/>
              </w:rPr>
            </w:pPr>
            <w:r w:rsidRPr="001450BF">
              <w:rPr>
                <w:i/>
                <w:iCs/>
                <w:lang w:eastAsia="ko-KR"/>
              </w:rPr>
              <w:lastRenderedPageBreak/>
              <w:t xml:space="preserve">Table </w:t>
            </w:r>
            <w:r>
              <w:rPr>
                <w:i/>
                <w:iCs/>
                <w:lang w:eastAsia="ko-KR"/>
              </w:rPr>
              <w:t>3</w:t>
            </w:r>
            <w:r w:rsidRPr="001450BF">
              <w:rPr>
                <w:i/>
                <w:iCs/>
                <w:lang w:eastAsia="ko-KR"/>
              </w:rPr>
              <w:t xml:space="preserve"> </w:t>
            </w:r>
            <w:r>
              <w:rPr>
                <w:i/>
                <w:iCs/>
                <w:lang w:eastAsia="ko-KR"/>
              </w:rPr>
              <w:t xml:space="preserve">  UNSESCO plaque</w:t>
            </w:r>
          </w:p>
        </w:tc>
      </w:tr>
      <w:tr w:rsidR="00D66D7D" w14:paraId="1904A7AA" w14:textId="77777777" w:rsidTr="00082E6A">
        <w:trPr>
          <w:jc w:val="center"/>
        </w:trPr>
        <w:tc>
          <w:tcPr>
            <w:tcW w:w="998" w:type="dxa"/>
            <w:tcBorders>
              <w:top w:val="single" w:sz="4" w:space="0" w:color="auto"/>
            </w:tcBorders>
            <w:vAlign w:val="center"/>
          </w:tcPr>
          <w:p w14:paraId="61540F2A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</w:p>
        </w:tc>
        <w:tc>
          <w:tcPr>
            <w:tcW w:w="4312" w:type="dxa"/>
            <w:tcBorders>
              <w:top w:val="single" w:sz="4" w:space="0" w:color="auto"/>
            </w:tcBorders>
            <w:vAlign w:val="center"/>
          </w:tcPr>
          <w:p w14:paraId="70D69ED6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Metal plaque</w:t>
            </w:r>
          </w:p>
        </w:tc>
        <w:tc>
          <w:tcPr>
            <w:tcW w:w="4328" w:type="dxa"/>
            <w:tcBorders>
              <w:top w:val="single" w:sz="4" w:space="0" w:color="auto"/>
            </w:tcBorders>
            <w:vAlign w:val="center"/>
          </w:tcPr>
          <w:p w14:paraId="74987D1D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Paper plaque</w:t>
            </w:r>
          </w:p>
        </w:tc>
      </w:tr>
      <w:tr w:rsidR="00D66D7D" w14:paraId="45F110CA" w14:textId="77777777" w:rsidTr="00082E6A">
        <w:trPr>
          <w:jc w:val="center"/>
        </w:trPr>
        <w:tc>
          <w:tcPr>
            <w:tcW w:w="998" w:type="dxa"/>
            <w:vAlign w:val="center"/>
          </w:tcPr>
          <w:p w14:paraId="62A0EE69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>
              <w:rPr>
                <w:rFonts w:asciiTheme="minorHAnsi" w:hAnsiTheme="minorHAnsi" w:cstheme="minorHAnsi" w:hint="eastAsia"/>
                <w:sz w:val="20"/>
                <w:szCs w:val="20"/>
                <w:lang w:eastAsia="ko-KR"/>
              </w:rPr>
              <w:t>I</w:t>
            </w:r>
            <w:r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mage</w:t>
            </w:r>
          </w:p>
        </w:tc>
        <w:tc>
          <w:tcPr>
            <w:tcW w:w="4312" w:type="dxa"/>
            <w:vAlign w:val="center"/>
          </w:tcPr>
          <w:p w14:paraId="52E72130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628CB761" wp14:editId="4B63EC80">
                  <wp:extent cx="766103" cy="1440000"/>
                  <wp:effectExtent l="0" t="0" r="0" b="8255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06" t="8001" r="34901" b="8452"/>
                          <a:stretch/>
                        </pic:blipFill>
                        <pic:spPr bwMode="auto">
                          <a:xfrm>
                            <a:off x="0" y="0"/>
                            <a:ext cx="76610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8" w:type="dxa"/>
            <w:vAlign w:val="center"/>
          </w:tcPr>
          <w:p w14:paraId="07F10FA0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noProof/>
                <w:sz w:val="20"/>
                <w:szCs w:val="20"/>
                <w:lang w:val="en-US" w:eastAsia="ko-KR"/>
              </w:rPr>
              <w:drawing>
                <wp:inline distT="0" distB="0" distL="0" distR="0" wp14:anchorId="5374CE01" wp14:editId="430FDE98">
                  <wp:extent cx="1000112" cy="1440000"/>
                  <wp:effectExtent l="0" t="0" r="0" b="8255"/>
                  <wp:docPr id="9" name="그림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E251F5-54D5-42DD-9429-8546739C97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그림 6">
                            <a:extLst>
                              <a:ext uri="{FF2B5EF4-FFF2-40B4-BE49-F238E27FC236}">
                                <a16:creationId xmlns:a16="http://schemas.microsoft.com/office/drawing/2014/main" id="{16E251F5-54D5-42DD-9429-8546739C974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428"/>
                          <a:stretch/>
                        </pic:blipFill>
                        <pic:spPr>
                          <a:xfrm>
                            <a:off x="0" y="0"/>
                            <a:ext cx="1000112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D7D" w14:paraId="17FC5F92" w14:textId="77777777" w:rsidTr="00082E6A">
        <w:trPr>
          <w:jc w:val="center"/>
        </w:trPr>
        <w:tc>
          <w:tcPr>
            <w:tcW w:w="998" w:type="dxa"/>
            <w:vAlign w:val="center"/>
          </w:tcPr>
          <w:p w14:paraId="4C1E00E8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Size</w:t>
            </w:r>
          </w:p>
        </w:tc>
        <w:tc>
          <w:tcPr>
            <w:tcW w:w="4312" w:type="dxa"/>
            <w:vAlign w:val="center"/>
          </w:tcPr>
          <w:p w14:paraId="361590DC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25*75</w:t>
            </w:r>
          </w:p>
        </w:tc>
        <w:tc>
          <w:tcPr>
            <w:tcW w:w="4328" w:type="dxa"/>
            <w:vAlign w:val="center"/>
          </w:tcPr>
          <w:p w14:paraId="746313D2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35*45</w:t>
            </w:r>
          </w:p>
        </w:tc>
      </w:tr>
      <w:tr w:rsidR="00D66D7D" w14:paraId="452ACDEF" w14:textId="77777777" w:rsidTr="00082E6A">
        <w:trPr>
          <w:jc w:val="center"/>
        </w:trPr>
        <w:tc>
          <w:tcPr>
            <w:tcW w:w="998" w:type="dxa"/>
            <w:vAlign w:val="center"/>
          </w:tcPr>
          <w:p w14:paraId="47EB1651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Material</w:t>
            </w:r>
          </w:p>
        </w:tc>
        <w:tc>
          <w:tcPr>
            <w:tcW w:w="4312" w:type="dxa"/>
            <w:vAlign w:val="center"/>
          </w:tcPr>
          <w:p w14:paraId="20C3F6B2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Metal</w:t>
            </w:r>
          </w:p>
        </w:tc>
        <w:tc>
          <w:tcPr>
            <w:tcW w:w="4328" w:type="dxa"/>
            <w:vAlign w:val="center"/>
          </w:tcPr>
          <w:p w14:paraId="18DBD944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Paper with Frame</w:t>
            </w:r>
          </w:p>
        </w:tc>
      </w:tr>
      <w:tr w:rsidR="00D66D7D" w14:paraId="2DCE6886" w14:textId="77777777" w:rsidTr="00082E6A">
        <w:trPr>
          <w:jc w:val="center"/>
        </w:trPr>
        <w:tc>
          <w:tcPr>
            <w:tcW w:w="998" w:type="dxa"/>
            <w:vAlign w:val="center"/>
          </w:tcPr>
          <w:p w14:paraId="162B2790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>
              <w:rPr>
                <w:rFonts w:asciiTheme="minorHAnsi" w:hAnsiTheme="minorHAnsi" w:cstheme="minorHAnsi" w:hint="eastAsia"/>
                <w:sz w:val="20"/>
                <w:szCs w:val="20"/>
                <w:lang w:eastAsia="ko-KR"/>
              </w:rPr>
              <w:t xml:space="preserve">Approx. </w:t>
            </w: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Price</w:t>
            </w:r>
          </w:p>
        </w:tc>
        <w:tc>
          <w:tcPr>
            <w:tcW w:w="4312" w:type="dxa"/>
            <w:vAlign w:val="center"/>
          </w:tcPr>
          <w:p w14:paraId="10997BB5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Design cost: $0</w:t>
            </w:r>
          </w:p>
          <w:p w14:paraId="6B2B91AA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Production cost: $400</w:t>
            </w:r>
          </w:p>
        </w:tc>
        <w:tc>
          <w:tcPr>
            <w:tcW w:w="4328" w:type="dxa"/>
            <w:vAlign w:val="center"/>
          </w:tcPr>
          <w:p w14:paraId="01800878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Design cost: $0</w:t>
            </w:r>
          </w:p>
          <w:p w14:paraId="27D191AD" w14:textId="77777777" w:rsidR="00D66D7D" w:rsidRPr="00E10822" w:rsidRDefault="00D66D7D" w:rsidP="00082E6A">
            <w:pPr>
              <w:pStyle w:val="BodyText"/>
              <w:jc w:val="center"/>
              <w:rPr>
                <w:rFonts w:asciiTheme="minorHAnsi" w:hAnsiTheme="minorHAnsi" w:cstheme="minorHAnsi"/>
                <w:sz w:val="20"/>
                <w:szCs w:val="20"/>
                <w:lang w:eastAsia="ko-KR"/>
              </w:rPr>
            </w:pPr>
            <w:r w:rsidRPr="00E10822">
              <w:rPr>
                <w:rFonts w:asciiTheme="minorHAnsi" w:hAnsiTheme="minorHAnsi" w:cstheme="minorHAnsi"/>
                <w:sz w:val="20"/>
                <w:szCs w:val="20"/>
                <w:lang w:eastAsia="ko-KR"/>
              </w:rPr>
              <w:t>Production cost: $200</w:t>
            </w:r>
          </w:p>
        </w:tc>
      </w:tr>
    </w:tbl>
    <w:p w14:paraId="0A2102A6" w14:textId="3386948C" w:rsidR="007D720A" w:rsidRDefault="00D66D7D" w:rsidP="00D66D7D">
      <w:pPr>
        <w:pStyle w:val="BodyText"/>
        <w:jc w:val="center"/>
        <w:rPr>
          <w:rFonts w:ascii="Calibri" w:hAnsi="Calibri"/>
          <w:lang w:eastAsia="ko-KR"/>
        </w:rPr>
      </w:pPr>
      <w:r w:rsidRPr="007D720A">
        <w:rPr>
          <w:rFonts w:asciiTheme="minorHAnsi" w:hAnsiTheme="minorHAnsi" w:cstheme="minorHAnsi"/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44B3125" wp14:editId="3007866B">
                <wp:simplePos x="0" y="0"/>
                <wp:positionH relativeFrom="margin">
                  <wp:posOffset>952500</wp:posOffset>
                </wp:positionH>
                <wp:positionV relativeFrom="paragraph">
                  <wp:posOffset>366305</wp:posOffset>
                </wp:positionV>
                <wp:extent cx="4381500" cy="152400"/>
                <wp:effectExtent l="0" t="0" r="0" b="0"/>
                <wp:wrapTopAndBottom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0" cy="1524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30CAD3" w14:textId="77777777" w:rsidR="00D66D7D" w:rsidRPr="001D44A8" w:rsidRDefault="00D66D7D" w:rsidP="00D66D7D">
                            <w:pPr>
                              <w:pStyle w:val="Caption"/>
                              <w:jc w:val="center"/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sz w:val="22"/>
                              </w:rPr>
                            </w:pPr>
                            <w:r w:rsidRPr="001D44A8">
                              <w:rPr>
                                <w:b w:val="0"/>
                                <w:bCs w:val="0"/>
                                <w:i/>
                                <w:iCs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</w:rPr>
                              <w:t>2</w:t>
                            </w:r>
                            <w:r>
                              <w:rPr>
                                <w:rFonts w:ascii="Helvetica" w:hAnsi="Helvetica" w:cs="Helvetica"/>
                                <w:b w:val="0"/>
                                <w:bCs w:val="0"/>
                                <w:color w:val="000000"/>
                                <w:sz w:val="60"/>
                                <w:szCs w:val="60"/>
                                <w:shd w:val="clear" w:color="auto" w:fill="FDFDFD"/>
                              </w:rPr>
                              <w:tab/>
                            </w: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>C</w:t>
                            </w:r>
                            <w:r w:rsidRPr="001D44A8"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 xml:space="preserve">elebration of </w:t>
                            </w:r>
                            <w:r>
                              <w:rPr>
                                <w:b w:val="0"/>
                                <w:bCs w:val="0"/>
                                <w:i/>
                                <w:iCs/>
                                <w:noProof/>
                                <w:lang w:eastAsia="ko-KR"/>
                              </w:rPr>
                              <w:t>UNSESCO World Heritage in Korea in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B3125" id="Text Box 17" o:spid="_x0000_s1027" type="#_x0000_t202" style="position:absolute;left:0;text-align:left;margin-left:75pt;margin-top:28.85pt;width:345pt;height:12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" stroked="f">
                <v:textbox inset="0,0,0,0">
                  <w:txbxContent>
                    <w:p w14:paraId="4530CAD3" w14:textId="77777777" w:rsidR="00D66D7D" w:rsidRPr="001D44A8" w:rsidRDefault="00D66D7D" w:rsidP="00D66D7D">
                      <w:pPr>
                        <w:pStyle w:val="af5"/>
                        <w:jc w:val="center"/>
                        <w:rPr>
                          <w:b w:val="0"/>
                          <w:bCs w:val="0"/>
                          <w:i/>
                          <w:iCs/>
                          <w:noProof/>
                          <w:sz w:val="22"/>
                        </w:rPr>
                      </w:pPr>
                      <w:r w:rsidRPr="001D44A8">
                        <w:rPr>
                          <w:b w:val="0"/>
                          <w:bCs w:val="0"/>
                          <w:i/>
                          <w:iCs/>
                        </w:rPr>
                        <w:t xml:space="preserve">Figure </w:t>
                      </w:r>
                      <w:r>
                        <w:rPr>
                          <w:b w:val="0"/>
                          <w:bCs w:val="0"/>
                          <w:i/>
                          <w:iCs/>
                        </w:rPr>
                        <w:t>2</w:t>
                      </w:r>
                      <w:r>
                        <w:rPr>
                          <w:rFonts w:ascii="Helvetica" w:hAnsi="Helvetica" w:cs="Helvetica"/>
                          <w:b w:val="0"/>
                          <w:bCs w:val="0"/>
                          <w:color w:val="000000"/>
                          <w:sz w:val="60"/>
                          <w:szCs w:val="60"/>
                          <w:shd w:val="clear" w:color="auto" w:fill="FDFDFD"/>
                        </w:rPr>
                        <w:tab/>
                      </w:r>
                      <w:r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>C</w:t>
                      </w:r>
                      <w:r w:rsidRPr="001D44A8"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 xml:space="preserve">elebration of </w:t>
                      </w:r>
                      <w:r>
                        <w:rPr>
                          <w:b w:val="0"/>
                          <w:bCs w:val="0"/>
                          <w:i/>
                          <w:iCs/>
                          <w:noProof/>
                          <w:lang w:eastAsia="ko-KR"/>
                        </w:rPr>
                        <w:t>UNSESCO World Heritage in Korea in 2019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336E2F86" w14:textId="3DC3E5DC" w:rsidR="00D66D7D" w:rsidRDefault="00D66D7D" w:rsidP="00A446C9">
      <w:pPr>
        <w:pStyle w:val="BodyText"/>
        <w:rPr>
          <w:rFonts w:ascii="Calibri" w:hAnsi="Calibri"/>
          <w:lang w:eastAsia="ko-KR"/>
        </w:rPr>
      </w:pPr>
      <w:r w:rsidRPr="007D720A">
        <w:rPr>
          <w:rFonts w:asciiTheme="minorHAnsi" w:hAnsiTheme="minorHAnsi" w:cstheme="minorHAnsi"/>
          <w:noProof/>
          <w:lang w:val="en-US" w:eastAsia="ko-KR"/>
        </w:rPr>
        <w:drawing>
          <wp:anchor distT="0" distB="0" distL="114300" distR="114300" simplePos="0" relativeHeight="251662336" behindDoc="1" locked="0" layoutInCell="1" allowOverlap="1" wp14:anchorId="7214917E" wp14:editId="3B6A4238">
            <wp:simplePos x="0" y="0"/>
            <wp:positionH relativeFrom="column">
              <wp:posOffset>2245995</wp:posOffset>
            </wp:positionH>
            <wp:positionV relativeFrom="paragraph">
              <wp:posOffset>377825</wp:posOffset>
            </wp:positionV>
            <wp:extent cx="2247900" cy="2236470"/>
            <wp:effectExtent l="0" t="0" r="0" b="0"/>
            <wp:wrapTight wrapText="bothSides">
              <wp:wrapPolygon edited="0">
                <wp:start x="0" y="0"/>
                <wp:lineTo x="0" y="21342"/>
                <wp:lineTo x="21417" y="21342"/>
                <wp:lineTo x="21417" y="0"/>
                <wp:lineTo x="0" y="0"/>
              </wp:wrapPolygon>
            </wp:wrapTight>
            <wp:docPr id="16" name="그림 6">
              <a:extLst xmlns:a="http://schemas.openxmlformats.org/drawingml/2006/main">
                <a:ext uri="{FF2B5EF4-FFF2-40B4-BE49-F238E27FC236}">
                  <a16:creationId xmlns:a16="http://schemas.microsoft.com/office/drawing/2014/main" id="{2E2DDDC5-5487-454D-9781-C469415D13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그림 6">
                      <a:extLst>
                        <a:ext uri="{FF2B5EF4-FFF2-40B4-BE49-F238E27FC236}">
                          <a16:creationId xmlns:a16="http://schemas.microsoft.com/office/drawing/2014/main" id="{2E2DDDC5-5487-454D-9781-C469415D13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49" t="26243" r="21225"/>
                    <a:stretch/>
                  </pic:blipFill>
                  <pic:spPr bwMode="auto">
                    <a:xfrm>
                      <a:off x="0" y="0"/>
                      <a:ext cx="2247900" cy="2236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C38F9AD" w14:textId="3F4E66A0" w:rsidR="00E10822" w:rsidRDefault="00E10822" w:rsidP="00A446C9">
      <w:pPr>
        <w:pStyle w:val="BodyText"/>
        <w:rPr>
          <w:rFonts w:ascii="Calibri" w:hAnsi="Calibri"/>
          <w:lang w:eastAsia="ko-KR"/>
        </w:rPr>
      </w:pPr>
    </w:p>
    <w:p w14:paraId="651964AF" w14:textId="390F4652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1A388264" w14:textId="77777777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04EEF0A0" w14:textId="77777777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5D91E9BD" w14:textId="77777777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41C0D9AB" w14:textId="77777777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1E6B3F14" w14:textId="3D87D0B3" w:rsidR="00E9698F" w:rsidRDefault="00E9698F" w:rsidP="00A446C9">
      <w:pPr>
        <w:pStyle w:val="BodyText"/>
        <w:rPr>
          <w:rFonts w:ascii="Calibri" w:hAnsi="Calibri"/>
          <w:lang w:eastAsia="ko-KR"/>
        </w:rPr>
      </w:pPr>
    </w:p>
    <w:p w14:paraId="1E5E4735" w14:textId="77777777" w:rsidR="00D66D7D" w:rsidRDefault="00D66D7D" w:rsidP="00A446C9">
      <w:pPr>
        <w:pStyle w:val="BodyText"/>
        <w:rPr>
          <w:rFonts w:ascii="Calibri" w:hAnsi="Calibri"/>
          <w:lang w:eastAsia="ko-KR"/>
        </w:rPr>
      </w:pPr>
    </w:p>
    <w:p w14:paraId="135FA076" w14:textId="77777777" w:rsidR="00E9698F" w:rsidRPr="007D720A" w:rsidRDefault="00E9698F" w:rsidP="00A446C9">
      <w:pPr>
        <w:pStyle w:val="BodyText"/>
        <w:rPr>
          <w:rFonts w:ascii="Calibri" w:hAnsi="Calibri"/>
          <w:lang w:eastAsia="ko-KR"/>
        </w:rPr>
      </w:pPr>
    </w:p>
    <w:p w14:paraId="041E9135" w14:textId="586E6788" w:rsidR="00A446C9" w:rsidRPr="007A395D" w:rsidRDefault="00981307" w:rsidP="00605E43">
      <w:pPr>
        <w:pStyle w:val="Heading1"/>
      </w:pPr>
      <w:r w:rsidRPr="007A395D">
        <w:t xml:space="preserve"> </w:t>
      </w:r>
      <w:r w:rsidR="00A446C9" w:rsidRPr="007A395D">
        <w:t>Discussion</w:t>
      </w:r>
    </w:p>
    <w:p w14:paraId="16040C22" w14:textId="27039240" w:rsidR="007D720A" w:rsidRDefault="003C4A44" w:rsidP="00D66393">
      <w:pPr>
        <w:pStyle w:val="BodyText"/>
        <w:rPr>
          <w:rFonts w:ascii="Calibri" w:hAnsi="Calibri"/>
        </w:rPr>
      </w:pPr>
      <w:r>
        <w:rPr>
          <w:rFonts w:ascii="Calibri" w:hAnsi="Calibri"/>
        </w:rPr>
        <w:t>W</w:t>
      </w:r>
      <w:r w:rsidR="007D720A" w:rsidRPr="007D720A">
        <w:rPr>
          <w:rFonts w:ascii="Calibri" w:hAnsi="Calibri"/>
        </w:rPr>
        <w:t>e can discuss three things to select the single design based on the information above: the size of</w:t>
      </w:r>
      <w:r w:rsidR="007D720A">
        <w:rPr>
          <w:rFonts w:ascii="Calibri" w:hAnsi="Calibri" w:hint="eastAsia"/>
          <w:lang w:eastAsia="ko-KR"/>
        </w:rPr>
        <w:t xml:space="preserve"> </w:t>
      </w:r>
      <w:r w:rsidR="007D720A" w:rsidRPr="007D720A">
        <w:rPr>
          <w:rFonts w:ascii="Calibri" w:hAnsi="Calibri"/>
        </w:rPr>
        <w:t>the plaque suitable for the international status, the material of the plaque considering its size, and the</w:t>
      </w:r>
      <w:r w:rsidR="007D720A">
        <w:rPr>
          <w:rFonts w:ascii="Calibri" w:hAnsi="Calibri" w:hint="eastAsia"/>
          <w:lang w:eastAsia="ko-KR"/>
        </w:rPr>
        <w:t xml:space="preserve"> </w:t>
      </w:r>
      <w:r w:rsidR="007D720A" w:rsidRPr="007D720A">
        <w:rPr>
          <w:rFonts w:ascii="Calibri" w:hAnsi="Calibri"/>
        </w:rPr>
        <w:t xml:space="preserve">design suitable for international status. </w:t>
      </w:r>
    </w:p>
    <w:p w14:paraId="4F0E58D9" w14:textId="77777777" w:rsidR="003C4A44" w:rsidRPr="007D720A" w:rsidRDefault="003C4A44" w:rsidP="003C4A44">
      <w:pPr>
        <w:pStyle w:val="BodyText"/>
        <w:ind w:firstLineChars="50" w:firstLine="110"/>
      </w:pPr>
    </w:p>
    <w:p w14:paraId="1D083D92" w14:textId="1D56ACA4" w:rsidR="00180DDA" w:rsidRPr="007A395D" w:rsidRDefault="00951A08" w:rsidP="00605E43">
      <w:pPr>
        <w:pStyle w:val="Heading1"/>
      </w:pPr>
      <w:r>
        <w:t>further plan</w:t>
      </w:r>
    </w:p>
    <w:p w14:paraId="602EDD48" w14:textId="26083BFD" w:rsidR="00180DDA" w:rsidRPr="007A395D" w:rsidRDefault="008B10C7" w:rsidP="00D66393">
      <w:pPr>
        <w:pStyle w:val="References"/>
        <w:numPr>
          <w:ilvl w:val="0"/>
          <w:numId w:val="0"/>
        </w:numPr>
        <w:rPr>
          <w:rFonts w:ascii="Calibri" w:hAnsi="Calibri"/>
        </w:rPr>
      </w:pPr>
      <w:r>
        <w:rPr>
          <w:rFonts w:ascii="Calibri" w:hAnsi="Calibri"/>
        </w:rPr>
        <w:t xml:space="preserve">As the </w:t>
      </w:r>
      <w:r w:rsidR="00AC22DE" w:rsidRPr="00AC22DE">
        <w:rPr>
          <w:rFonts w:ascii="Calibri" w:hAnsi="Calibri"/>
        </w:rPr>
        <w:t>Republic of Korea plan</w:t>
      </w:r>
      <w:r>
        <w:rPr>
          <w:rFonts w:ascii="Calibri" w:hAnsi="Calibri"/>
        </w:rPr>
        <w:t xml:space="preserve">s </w:t>
      </w:r>
      <w:r w:rsidR="00AC22DE" w:rsidRPr="00AC22DE">
        <w:rPr>
          <w:rFonts w:ascii="Calibri" w:hAnsi="Calibri"/>
        </w:rPr>
        <w:t>to produce a plaque based on the opinions of</w:t>
      </w:r>
      <w:r w:rsidR="00D66393">
        <w:rPr>
          <w:rFonts w:ascii="Calibri" w:hAnsi="Calibri"/>
        </w:rPr>
        <w:t xml:space="preserve"> </w:t>
      </w:r>
      <w:r w:rsidR="00AC22DE" w:rsidRPr="00AC22DE">
        <w:rPr>
          <w:rFonts w:ascii="Calibri" w:hAnsi="Calibri"/>
        </w:rPr>
        <w:t>WG4 in ENG15. The process will be shared by correspondence. The plaque will be awarded to the IALA Heritage Lighthouse of the Year selection country on July 1 in time for the World</w:t>
      </w:r>
      <w:r w:rsidR="00AC22DE">
        <w:rPr>
          <w:rFonts w:ascii="Calibri" w:hAnsi="Calibri" w:hint="eastAsia"/>
          <w:lang w:eastAsia="ko-KR"/>
        </w:rPr>
        <w:t xml:space="preserve"> </w:t>
      </w:r>
      <w:r w:rsidR="00AC22DE" w:rsidRPr="00AC22DE">
        <w:rPr>
          <w:rFonts w:ascii="Calibri" w:hAnsi="Calibri"/>
        </w:rPr>
        <w:t>Marine Aids to Navigation Day</w:t>
      </w:r>
      <w:r w:rsidR="00AC22DE">
        <w:rPr>
          <w:rFonts w:ascii="Calibri" w:hAnsi="Calibri"/>
        </w:rPr>
        <w:t>.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6AE6650" w14:textId="6B2D6623" w:rsidR="004D1D85" w:rsidRPr="007A395D" w:rsidRDefault="00AC22DE" w:rsidP="00AC22DE">
      <w:pPr>
        <w:pStyle w:val="BodyText"/>
        <w:rPr>
          <w:rFonts w:ascii="Calibri" w:hAnsi="Calibri"/>
          <w:lang w:eastAsia="en-US"/>
        </w:rPr>
      </w:pPr>
      <w:r w:rsidRPr="00AC22DE">
        <w:rPr>
          <w:rFonts w:ascii="Calibri" w:hAnsi="Calibri"/>
        </w:rPr>
        <w:t xml:space="preserve">The Committee is requested to give an opinion on the design of the IALA Lighthouse of the Year </w:t>
      </w:r>
      <w:r w:rsidR="008B10C7">
        <w:rPr>
          <w:rFonts w:ascii="Calibri" w:hAnsi="Calibri"/>
        </w:rPr>
        <w:t>P</w:t>
      </w:r>
      <w:r w:rsidRPr="00AC22DE">
        <w:rPr>
          <w:rFonts w:ascii="Calibri" w:hAnsi="Calibri"/>
        </w:rPr>
        <w:t>laque, which will be confirmed as a single design.</w:t>
      </w:r>
    </w:p>
    <w:sectPr w:rsidR="004D1D85" w:rsidRPr="007A395D" w:rsidSect="0082480E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9BC5D4" w14:textId="77777777" w:rsidR="00C61DE6" w:rsidRDefault="00C61DE6" w:rsidP="00362CD9">
      <w:r>
        <w:separator/>
      </w:r>
    </w:p>
  </w:endnote>
  <w:endnote w:type="continuationSeparator" w:id="0">
    <w:p w14:paraId="2773634B" w14:textId="77777777" w:rsidR="00C61DE6" w:rsidRDefault="00C61DE6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3651F335" w:rsidR="00362CD9" w:rsidRPr="00036B9E" w:rsidRDefault="00036B9E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="00362CD9" w:rsidRPr="00036B9E">
      <w:rPr>
        <w:rFonts w:ascii="Calibri" w:hAnsi="Calibri"/>
      </w:rPr>
      <w:tab/>
    </w:r>
    <w:r w:rsidR="00362CD9" w:rsidRPr="00036B9E">
      <w:rPr>
        <w:rFonts w:ascii="Calibri" w:hAnsi="Calibri"/>
      </w:rPr>
      <w:fldChar w:fldCharType="begin"/>
    </w:r>
    <w:r w:rsidR="00362CD9" w:rsidRPr="00036B9E">
      <w:rPr>
        <w:rFonts w:ascii="Calibri" w:hAnsi="Calibri"/>
      </w:rPr>
      <w:instrText xml:space="preserve"> PAGE   \* MERGEFORMAT </w:instrText>
    </w:r>
    <w:r w:rsidR="00362CD9" w:rsidRPr="00036B9E">
      <w:rPr>
        <w:rFonts w:ascii="Calibri" w:hAnsi="Calibri"/>
      </w:rPr>
      <w:fldChar w:fldCharType="separate"/>
    </w:r>
    <w:r w:rsidR="00E9698F">
      <w:rPr>
        <w:rFonts w:ascii="Calibri" w:hAnsi="Calibri"/>
        <w:noProof/>
      </w:rPr>
      <w:t>2</w:t>
    </w:r>
    <w:r w:rsidR="00362CD9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ECC9A3" w14:textId="77777777" w:rsidR="00C61DE6" w:rsidRDefault="00C61DE6" w:rsidP="00362CD9">
      <w:r>
        <w:separator/>
      </w:r>
    </w:p>
  </w:footnote>
  <w:footnote w:type="continuationSeparator" w:id="0">
    <w:p w14:paraId="4372B245" w14:textId="77777777" w:rsidR="00C61DE6" w:rsidRDefault="00C61DE6" w:rsidP="00362C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7C346C" w:rsidRDefault="00D66393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7C346C" w:rsidRDefault="007A395D" w:rsidP="007A395D">
    <w:pPr>
      <w:pStyle w:val="Header"/>
      <w:jc w:val="right"/>
    </w:pPr>
    <w:r>
      <w:rPr>
        <w:noProof/>
        <w:lang w:val="en-US" w:eastAsia="ko-KR"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66393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BC2334" w:rsidRDefault="00BC2334" w:rsidP="007A395D">
    <w:pPr>
      <w:pStyle w:val="Header"/>
      <w:jc w:val="center"/>
    </w:pPr>
    <w:r>
      <w:rPr>
        <w:noProof/>
        <w:lang w:val="en-US" w:eastAsia="ko-KR"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BC2334" w:rsidRDefault="00BC2334" w:rsidP="007A395D">
    <w:pPr>
      <w:pStyle w:val="Header"/>
      <w:jc w:val="center"/>
    </w:pPr>
  </w:p>
  <w:p w14:paraId="43F3C4F1" w14:textId="7155479D" w:rsidR="007C346C" w:rsidRDefault="00D66393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4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12B5A"/>
    <w:rsid w:val="00026AAB"/>
    <w:rsid w:val="00036A03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0D5148"/>
    <w:rsid w:val="00110AE7"/>
    <w:rsid w:val="00132E20"/>
    <w:rsid w:val="001450BF"/>
    <w:rsid w:val="00177F4D"/>
    <w:rsid w:val="00180DDA"/>
    <w:rsid w:val="00187C2C"/>
    <w:rsid w:val="001A5D3E"/>
    <w:rsid w:val="001B2A2D"/>
    <w:rsid w:val="001B737D"/>
    <w:rsid w:val="001C44A3"/>
    <w:rsid w:val="001D44A8"/>
    <w:rsid w:val="001E0E15"/>
    <w:rsid w:val="001F528A"/>
    <w:rsid w:val="001F704E"/>
    <w:rsid w:val="00201722"/>
    <w:rsid w:val="002125B0"/>
    <w:rsid w:val="00220DAC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23335"/>
    <w:rsid w:val="0034387D"/>
    <w:rsid w:val="00356CD0"/>
    <w:rsid w:val="00362CD9"/>
    <w:rsid w:val="003761CA"/>
    <w:rsid w:val="00380DAF"/>
    <w:rsid w:val="003972CE"/>
    <w:rsid w:val="003B28F5"/>
    <w:rsid w:val="003B7B7D"/>
    <w:rsid w:val="003C4A44"/>
    <w:rsid w:val="003C54CB"/>
    <w:rsid w:val="003C7A2A"/>
    <w:rsid w:val="003D2DC1"/>
    <w:rsid w:val="003D69D0"/>
    <w:rsid w:val="003F2918"/>
    <w:rsid w:val="003F430E"/>
    <w:rsid w:val="00410786"/>
    <w:rsid w:val="0041088C"/>
    <w:rsid w:val="00412DD0"/>
    <w:rsid w:val="00420A38"/>
    <w:rsid w:val="00431B19"/>
    <w:rsid w:val="004661AD"/>
    <w:rsid w:val="004926D7"/>
    <w:rsid w:val="004A6C1D"/>
    <w:rsid w:val="004B1D0A"/>
    <w:rsid w:val="004D1D85"/>
    <w:rsid w:val="004D3C3A"/>
    <w:rsid w:val="004E1CD1"/>
    <w:rsid w:val="004F7EFC"/>
    <w:rsid w:val="005107EB"/>
    <w:rsid w:val="00511277"/>
    <w:rsid w:val="00521345"/>
    <w:rsid w:val="00526DF0"/>
    <w:rsid w:val="00545CC4"/>
    <w:rsid w:val="00551FFF"/>
    <w:rsid w:val="005607A2"/>
    <w:rsid w:val="0057198B"/>
    <w:rsid w:val="00573CFE"/>
    <w:rsid w:val="0057460F"/>
    <w:rsid w:val="005969F2"/>
    <w:rsid w:val="00597FAE"/>
    <w:rsid w:val="005B32A3"/>
    <w:rsid w:val="005B5CE1"/>
    <w:rsid w:val="005C0D44"/>
    <w:rsid w:val="005C566C"/>
    <w:rsid w:val="005C744B"/>
    <w:rsid w:val="005C7E69"/>
    <w:rsid w:val="005E262D"/>
    <w:rsid w:val="005F23D3"/>
    <w:rsid w:val="005F7E20"/>
    <w:rsid w:val="00605E43"/>
    <w:rsid w:val="006153BB"/>
    <w:rsid w:val="00624CF1"/>
    <w:rsid w:val="00660A87"/>
    <w:rsid w:val="006652C3"/>
    <w:rsid w:val="00691FD0"/>
    <w:rsid w:val="00692148"/>
    <w:rsid w:val="006A1A1E"/>
    <w:rsid w:val="006C5948"/>
    <w:rsid w:val="006D3734"/>
    <w:rsid w:val="006F2A74"/>
    <w:rsid w:val="007000D4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B6BD5"/>
    <w:rsid w:val="007C346C"/>
    <w:rsid w:val="007D720A"/>
    <w:rsid w:val="007E6479"/>
    <w:rsid w:val="0080294B"/>
    <w:rsid w:val="00816E08"/>
    <w:rsid w:val="00822945"/>
    <w:rsid w:val="0082480E"/>
    <w:rsid w:val="0083082B"/>
    <w:rsid w:val="00840B18"/>
    <w:rsid w:val="008428A1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10C7"/>
    <w:rsid w:val="008B3040"/>
    <w:rsid w:val="008C574F"/>
    <w:rsid w:val="008D1694"/>
    <w:rsid w:val="008D6C1F"/>
    <w:rsid w:val="008D79CB"/>
    <w:rsid w:val="008F07BC"/>
    <w:rsid w:val="0091760D"/>
    <w:rsid w:val="0092692B"/>
    <w:rsid w:val="00930561"/>
    <w:rsid w:val="00942AEE"/>
    <w:rsid w:val="00943E9C"/>
    <w:rsid w:val="00951A08"/>
    <w:rsid w:val="00953F4D"/>
    <w:rsid w:val="00960BB8"/>
    <w:rsid w:val="00964F5C"/>
    <w:rsid w:val="00966E6E"/>
    <w:rsid w:val="00973B57"/>
    <w:rsid w:val="00975900"/>
    <w:rsid w:val="00981307"/>
    <w:rsid w:val="009831C0"/>
    <w:rsid w:val="0099161D"/>
    <w:rsid w:val="00A0389B"/>
    <w:rsid w:val="00A33A3C"/>
    <w:rsid w:val="00A446C9"/>
    <w:rsid w:val="00A635D6"/>
    <w:rsid w:val="00A70612"/>
    <w:rsid w:val="00A8553A"/>
    <w:rsid w:val="00A93AED"/>
    <w:rsid w:val="00AA61E1"/>
    <w:rsid w:val="00AC22DE"/>
    <w:rsid w:val="00AE1319"/>
    <w:rsid w:val="00AE34BB"/>
    <w:rsid w:val="00B226F2"/>
    <w:rsid w:val="00B274DF"/>
    <w:rsid w:val="00B56BDF"/>
    <w:rsid w:val="00B65812"/>
    <w:rsid w:val="00B766DC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03A3"/>
    <w:rsid w:val="00C05CE5"/>
    <w:rsid w:val="00C6171E"/>
    <w:rsid w:val="00C61DE6"/>
    <w:rsid w:val="00C65E5B"/>
    <w:rsid w:val="00CA0A35"/>
    <w:rsid w:val="00CA6F2C"/>
    <w:rsid w:val="00CD6A13"/>
    <w:rsid w:val="00CE0A78"/>
    <w:rsid w:val="00CE78BA"/>
    <w:rsid w:val="00CF1871"/>
    <w:rsid w:val="00CF675A"/>
    <w:rsid w:val="00D01874"/>
    <w:rsid w:val="00D019CE"/>
    <w:rsid w:val="00D1133E"/>
    <w:rsid w:val="00D17A34"/>
    <w:rsid w:val="00D26628"/>
    <w:rsid w:val="00D332B3"/>
    <w:rsid w:val="00D55207"/>
    <w:rsid w:val="00D66393"/>
    <w:rsid w:val="00D66D7D"/>
    <w:rsid w:val="00D76F2C"/>
    <w:rsid w:val="00D81801"/>
    <w:rsid w:val="00D92B45"/>
    <w:rsid w:val="00D95962"/>
    <w:rsid w:val="00DA70EA"/>
    <w:rsid w:val="00DC389B"/>
    <w:rsid w:val="00DD0AC0"/>
    <w:rsid w:val="00DE2FEE"/>
    <w:rsid w:val="00DF1467"/>
    <w:rsid w:val="00E00BE9"/>
    <w:rsid w:val="00E07F6E"/>
    <w:rsid w:val="00E10822"/>
    <w:rsid w:val="00E20F58"/>
    <w:rsid w:val="00E22A11"/>
    <w:rsid w:val="00E31E5C"/>
    <w:rsid w:val="00E44DD2"/>
    <w:rsid w:val="00E558C3"/>
    <w:rsid w:val="00E55927"/>
    <w:rsid w:val="00E56B7B"/>
    <w:rsid w:val="00E60540"/>
    <w:rsid w:val="00E77122"/>
    <w:rsid w:val="00E912A6"/>
    <w:rsid w:val="00E9698F"/>
    <w:rsid w:val="00EA4844"/>
    <w:rsid w:val="00EA4D9C"/>
    <w:rsid w:val="00EA5A97"/>
    <w:rsid w:val="00EB2248"/>
    <w:rsid w:val="00EB75EE"/>
    <w:rsid w:val="00EE3CC5"/>
    <w:rsid w:val="00EE4C1D"/>
    <w:rsid w:val="00EF3685"/>
    <w:rsid w:val="00F04350"/>
    <w:rsid w:val="00F133DB"/>
    <w:rsid w:val="00F159EB"/>
    <w:rsid w:val="00F25BF4"/>
    <w:rsid w:val="00F267DB"/>
    <w:rsid w:val="00F35638"/>
    <w:rsid w:val="00F46F6F"/>
    <w:rsid w:val="00F60608"/>
    <w:rsid w:val="00F62217"/>
    <w:rsid w:val="00F9523F"/>
    <w:rsid w:val="00FB17A9"/>
    <w:rsid w:val="00FB527C"/>
    <w:rsid w:val="00FB6F75"/>
    <w:rsid w:val="00FB7D03"/>
    <w:rsid w:val="00FC0EB3"/>
    <w:rsid w:val="00FC0F75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A6AA77"/>
  <w15:docId w15:val="{0AF32A90-F799-47AF-AD9E-258EAB175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1D44A8"/>
    <w:rPr>
      <w:b/>
      <w:bCs/>
      <w:sz w:val="20"/>
      <w:szCs w:val="20"/>
    </w:rPr>
  </w:style>
  <w:style w:type="paragraph" w:customStyle="1" w:styleId="Default">
    <w:name w:val="Default"/>
    <w:rsid w:val="00C65E5B"/>
    <w:pPr>
      <w:widowControl w:val="0"/>
      <w:autoSpaceDE w:val="0"/>
      <w:autoSpaceDN w:val="0"/>
      <w:adjustRightInd w:val="0"/>
    </w:pPr>
    <w:rPr>
      <w:rFonts w:cs="Calibri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53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39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3" ma:contentTypeDescription="Create a new document." ma:contentTypeScope="" ma:versionID="95e1c96b80c04331fd63c9613a565283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3c85ba3ab218a32e17d7921eedd6fca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943CC90-78F5-429C-B758-6D395BD9CB9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D5D004-0F54-462F-8EC6-6F32BB74DE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9FEF68F-3BBF-4102-95A9-D897E0DC851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72E6B1C-5797-440F-A5CA-0E5F7BFE38B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564</Words>
  <Characters>3217</Characters>
  <Application>Microsoft Office Word</Application>
  <DocSecurity>0</DocSecurity>
  <Lines>26</Lines>
  <Paragraphs>7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Jaime Alvarez</cp:lastModifiedBy>
  <cp:revision>3</cp:revision>
  <cp:lastPrinted>2022-02-23T05:53:00Z</cp:lastPrinted>
  <dcterms:created xsi:type="dcterms:W3CDTF">2022-02-24T09:07:00Z</dcterms:created>
  <dcterms:modified xsi:type="dcterms:W3CDTF">2022-02-24T09:09:00Z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14559800</vt:r8>
  </property>
</Properties>
</file>